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8A" w:rsidRPr="00386C8A" w:rsidRDefault="00386C8A" w:rsidP="00386C8A">
      <w:pPr>
        <w:spacing w:after="280" w:line="420" w:lineRule="atLeast"/>
        <w:jc w:val="center"/>
        <w:rPr>
          <w:rFonts w:ascii="Arial CE" w:eastAsia="Times New Roman" w:hAnsi="Arial CE" w:cs="Arial CE"/>
          <w:color w:val="000000"/>
          <w:sz w:val="28"/>
          <w:szCs w:val="28"/>
          <w:lang w:eastAsia="pl-PL"/>
        </w:rPr>
      </w:pPr>
      <w:r w:rsidRPr="00386C8A">
        <w:rPr>
          <w:rFonts w:ascii="Arial CE" w:eastAsia="Times New Roman" w:hAnsi="Arial CE" w:cs="Arial CE"/>
          <w:b/>
          <w:bCs/>
          <w:color w:val="000000"/>
          <w:sz w:val="28"/>
          <w:szCs w:val="28"/>
          <w:lang w:eastAsia="pl-PL"/>
        </w:rPr>
        <w:t>Tarnowskie Góry: Dostawa sprzętu informatycznego GCR/30/ZP/2015</w:t>
      </w:r>
      <w:r w:rsidRPr="00386C8A">
        <w:rPr>
          <w:rFonts w:ascii="Arial CE" w:eastAsia="Times New Roman" w:hAnsi="Arial CE" w:cs="Arial CE"/>
          <w:color w:val="000000"/>
          <w:sz w:val="28"/>
          <w:szCs w:val="28"/>
          <w:lang w:eastAsia="pl-PL"/>
        </w:rPr>
        <w:br/>
      </w:r>
      <w:r w:rsidRPr="00386C8A">
        <w:rPr>
          <w:rFonts w:ascii="Arial CE" w:eastAsia="Times New Roman" w:hAnsi="Arial CE" w:cs="Arial CE"/>
          <w:b/>
          <w:bCs/>
          <w:color w:val="000000"/>
          <w:sz w:val="28"/>
          <w:szCs w:val="28"/>
          <w:lang w:eastAsia="pl-PL"/>
        </w:rPr>
        <w:t>Numer ogłoszenia: 238206 - 2015; data zamieszczenia: 11.09.2015</w:t>
      </w:r>
      <w:r w:rsidRPr="00386C8A">
        <w:rPr>
          <w:rFonts w:ascii="Arial CE" w:eastAsia="Times New Roman" w:hAnsi="Arial CE" w:cs="Arial CE"/>
          <w:color w:val="000000"/>
          <w:sz w:val="28"/>
          <w:szCs w:val="28"/>
          <w:lang w:eastAsia="pl-PL"/>
        </w:rPr>
        <w:br/>
        <w:t>OGŁOSZENIE O ZAMÓWIENIU - dostawy</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Zamieszczanie ogłoszenia:</w:t>
      </w:r>
      <w:r w:rsidRPr="00386C8A">
        <w:rPr>
          <w:rFonts w:ascii="Arial CE" w:eastAsia="Times New Roman" w:hAnsi="Arial CE" w:cs="Arial CE"/>
          <w:color w:val="000000"/>
          <w:sz w:val="20"/>
          <w:szCs w:val="20"/>
          <w:lang w:eastAsia="pl-PL"/>
        </w:rPr>
        <w:t> obowiązkowe.</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Ogłoszenie dotyczy: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386C8A" w:rsidRPr="00386C8A" w:rsidTr="00386C8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86C8A" w:rsidRPr="00386C8A" w:rsidRDefault="00386C8A" w:rsidP="00386C8A">
            <w:pPr>
              <w:spacing w:after="0" w:line="240" w:lineRule="auto"/>
              <w:jc w:val="center"/>
              <w:rPr>
                <w:rFonts w:ascii="Times New Roman" w:eastAsia="Times New Roman" w:hAnsi="Times New Roman" w:cs="Times New Roman"/>
                <w:sz w:val="24"/>
                <w:szCs w:val="24"/>
                <w:lang w:eastAsia="pl-PL"/>
              </w:rPr>
            </w:pPr>
            <w:r w:rsidRPr="00386C8A">
              <w:rPr>
                <w:rFonts w:ascii="Times New Roman" w:eastAsia="Times New Roman" w:hAnsi="Times New Roman" w:cs="Times New Roman"/>
                <w:b/>
                <w:bCs/>
                <w:sz w:val="24"/>
                <w:szCs w:val="24"/>
                <w:lang w:eastAsia="pl-PL"/>
              </w:rPr>
              <w:t>V</w:t>
            </w:r>
          </w:p>
        </w:tc>
        <w:tc>
          <w:tcPr>
            <w:tcW w:w="0" w:type="auto"/>
            <w:vAlign w:val="center"/>
            <w:hideMark/>
          </w:tcPr>
          <w:p w:rsidR="00386C8A" w:rsidRPr="00386C8A" w:rsidRDefault="00386C8A" w:rsidP="00386C8A">
            <w:pPr>
              <w:spacing w:after="0" w:line="240" w:lineRule="auto"/>
              <w:rPr>
                <w:rFonts w:ascii="Times New Roman" w:eastAsia="Times New Roman" w:hAnsi="Times New Roman" w:cs="Times New Roman"/>
                <w:sz w:val="24"/>
                <w:szCs w:val="24"/>
                <w:lang w:eastAsia="pl-PL"/>
              </w:rPr>
            </w:pPr>
            <w:r w:rsidRPr="00386C8A">
              <w:rPr>
                <w:rFonts w:ascii="Times New Roman" w:eastAsia="Times New Roman" w:hAnsi="Times New Roman" w:cs="Times New Roman"/>
                <w:sz w:val="24"/>
                <w:szCs w:val="24"/>
                <w:lang w:eastAsia="pl-PL"/>
              </w:rPr>
              <w:t>zamówienia publicznego</w:t>
            </w:r>
          </w:p>
        </w:tc>
      </w:tr>
      <w:tr w:rsidR="00386C8A" w:rsidRPr="00386C8A" w:rsidTr="00386C8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86C8A" w:rsidRPr="00386C8A" w:rsidRDefault="00386C8A" w:rsidP="00386C8A">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386C8A" w:rsidRPr="00386C8A" w:rsidRDefault="00386C8A" w:rsidP="00386C8A">
            <w:pPr>
              <w:spacing w:after="0" w:line="240" w:lineRule="auto"/>
              <w:rPr>
                <w:rFonts w:ascii="Times New Roman" w:eastAsia="Times New Roman" w:hAnsi="Times New Roman" w:cs="Times New Roman"/>
                <w:sz w:val="24"/>
                <w:szCs w:val="24"/>
                <w:lang w:eastAsia="pl-PL"/>
              </w:rPr>
            </w:pPr>
            <w:r w:rsidRPr="00386C8A">
              <w:rPr>
                <w:rFonts w:ascii="Times New Roman" w:eastAsia="Times New Roman" w:hAnsi="Times New Roman" w:cs="Times New Roman"/>
                <w:sz w:val="24"/>
                <w:szCs w:val="24"/>
                <w:lang w:eastAsia="pl-PL"/>
              </w:rPr>
              <w:t>zawarcia umowy ramowej</w:t>
            </w:r>
          </w:p>
        </w:tc>
      </w:tr>
      <w:tr w:rsidR="00386C8A" w:rsidRPr="00386C8A" w:rsidTr="00386C8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86C8A" w:rsidRPr="00386C8A" w:rsidRDefault="00386C8A" w:rsidP="00386C8A">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386C8A" w:rsidRPr="00386C8A" w:rsidRDefault="00386C8A" w:rsidP="00386C8A">
            <w:pPr>
              <w:spacing w:after="0" w:line="240" w:lineRule="auto"/>
              <w:rPr>
                <w:rFonts w:ascii="Times New Roman" w:eastAsia="Times New Roman" w:hAnsi="Times New Roman" w:cs="Times New Roman"/>
                <w:sz w:val="24"/>
                <w:szCs w:val="24"/>
                <w:lang w:eastAsia="pl-PL"/>
              </w:rPr>
            </w:pPr>
            <w:r w:rsidRPr="00386C8A">
              <w:rPr>
                <w:rFonts w:ascii="Times New Roman" w:eastAsia="Times New Roman" w:hAnsi="Times New Roman" w:cs="Times New Roman"/>
                <w:sz w:val="24"/>
                <w:szCs w:val="24"/>
                <w:lang w:eastAsia="pl-PL"/>
              </w:rPr>
              <w:t>ustanowienia dynamicznego systemu zakupów (DSZ)</w:t>
            </w:r>
          </w:p>
        </w:tc>
      </w:tr>
    </w:tbl>
    <w:p w:rsidR="00386C8A" w:rsidRPr="00386C8A" w:rsidRDefault="00386C8A" w:rsidP="00386C8A">
      <w:pPr>
        <w:spacing w:before="375" w:after="225" w:line="300" w:lineRule="atLeast"/>
        <w:rPr>
          <w:rFonts w:ascii="Arial CE" w:eastAsia="Times New Roman" w:hAnsi="Arial CE" w:cs="Arial CE"/>
          <w:b/>
          <w:bCs/>
          <w:color w:val="000000"/>
          <w:sz w:val="24"/>
          <w:szCs w:val="24"/>
          <w:u w:val="single"/>
          <w:lang w:eastAsia="pl-PL"/>
        </w:rPr>
      </w:pPr>
      <w:r w:rsidRPr="00386C8A">
        <w:rPr>
          <w:rFonts w:ascii="Arial CE" w:eastAsia="Times New Roman" w:hAnsi="Arial CE" w:cs="Arial CE"/>
          <w:b/>
          <w:bCs/>
          <w:color w:val="000000"/>
          <w:sz w:val="24"/>
          <w:szCs w:val="24"/>
          <w:u w:val="single"/>
          <w:lang w:eastAsia="pl-PL"/>
        </w:rPr>
        <w:t>SEKCJA I: ZAMAWIAJĄCY</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I. 1) NAZWA I ADRES:</w:t>
      </w:r>
      <w:r w:rsidRPr="00386C8A">
        <w:rPr>
          <w:rFonts w:ascii="Arial CE" w:eastAsia="Times New Roman" w:hAnsi="Arial CE" w:cs="Arial CE"/>
          <w:color w:val="000000"/>
          <w:sz w:val="20"/>
          <w:szCs w:val="20"/>
          <w:lang w:eastAsia="pl-PL"/>
        </w:rPr>
        <w:t> SP ZOZ "Repty" Górnośląskie Centrum Rehabilitacji im. gen. Jerzego Ziętka , ul. Śniadeckiego 1, 42-604 Tarnowskie Góry, woj. śląskie, tel. 032 3901206, faks 032 3901353.</w:t>
      </w:r>
    </w:p>
    <w:p w:rsidR="00386C8A" w:rsidRPr="00386C8A" w:rsidRDefault="00386C8A" w:rsidP="00386C8A">
      <w:pPr>
        <w:numPr>
          <w:ilvl w:val="0"/>
          <w:numId w:val="1"/>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Adres strony internetowej zamawiającego:</w:t>
      </w:r>
      <w:r w:rsidRPr="00386C8A">
        <w:rPr>
          <w:rFonts w:ascii="Arial CE" w:eastAsia="Times New Roman" w:hAnsi="Arial CE" w:cs="Arial CE"/>
          <w:color w:val="000000"/>
          <w:sz w:val="20"/>
          <w:szCs w:val="20"/>
          <w:lang w:eastAsia="pl-PL"/>
        </w:rPr>
        <w:t> www.repty.pl</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I. 2) RODZAJ ZAMAWIAJĄCEGO:</w:t>
      </w:r>
      <w:r w:rsidRPr="00386C8A">
        <w:rPr>
          <w:rFonts w:ascii="Arial CE" w:eastAsia="Times New Roman" w:hAnsi="Arial CE" w:cs="Arial CE"/>
          <w:color w:val="000000"/>
          <w:sz w:val="20"/>
          <w:szCs w:val="20"/>
          <w:lang w:eastAsia="pl-PL"/>
        </w:rPr>
        <w:t> Samodzielny publiczny zakład opieki zdrowotnej.</w:t>
      </w:r>
    </w:p>
    <w:p w:rsidR="00386C8A" w:rsidRPr="00386C8A" w:rsidRDefault="00386C8A" w:rsidP="00386C8A">
      <w:pPr>
        <w:spacing w:before="375" w:after="225" w:line="300" w:lineRule="atLeast"/>
        <w:rPr>
          <w:rFonts w:ascii="Arial CE" w:eastAsia="Times New Roman" w:hAnsi="Arial CE" w:cs="Arial CE"/>
          <w:b/>
          <w:bCs/>
          <w:color w:val="000000"/>
          <w:sz w:val="24"/>
          <w:szCs w:val="24"/>
          <w:u w:val="single"/>
          <w:lang w:eastAsia="pl-PL"/>
        </w:rPr>
      </w:pPr>
      <w:r w:rsidRPr="00386C8A">
        <w:rPr>
          <w:rFonts w:ascii="Arial CE" w:eastAsia="Times New Roman" w:hAnsi="Arial CE" w:cs="Arial CE"/>
          <w:b/>
          <w:bCs/>
          <w:color w:val="000000"/>
          <w:sz w:val="24"/>
          <w:szCs w:val="24"/>
          <w:u w:val="single"/>
          <w:lang w:eastAsia="pl-PL"/>
        </w:rPr>
        <w:t>SEKCJA II: PRZEDMIOT ZAMÓWIENIA</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II.1) OKREŚLENIE PRZEDMIOTU ZAMÓWIENIA</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II.1.1) Nazwa nadana zamówieniu przez zamawiającego:</w:t>
      </w:r>
      <w:r w:rsidRPr="00386C8A">
        <w:rPr>
          <w:rFonts w:ascii="Arial CE" w:eastAsia="Times New Roman" w:hAnsi="Arial CE" w:cs="Arial CE"/>
          <w:color w:val="000000"/>
          <w:sz w:val="20"/>
          <w:szCs w:val="20"/>
          <w:lang w:eastAsia="pl-PL"/>
        </w:rPr>
        <w:t> Dostawa sprzętu informatycznego GCR/30/ZP/2015.</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II.1.2) Rodzaj zamówienia:</w:t>
      </w:r>
      <w:r w:rsidRPr="00386C8A">
        <w:rPr>
          <w:rFonts w:ascii="Arial CE" w:eastAsia="Times New Roman" w:hAnsi="Arial CE" w:cs="Arial CE"/>
          <w:color w:val="000000"/>
          <w:sz w:val="20"/>
          <w:szCs w:val="20"/>
          <w:lang w:eastAsia="pl-PL"/>
        </w:rPr>
        <w:t> dostawy.</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II.1.4) Określenie przedmiotu oraz wielkości lub zakresu zamówienia:</w:t>
      </w:r>
      <w:r w:rsidRPr="00386C8A">
        <w:rPr>
          <w:rFonts w:ascii="Arial CE" w:eastAsia="Times New Roman" w:hAnsi="Arial CE" w:cs="Arial CE"/>
          <w:color w:val="000000"/>
          <w:sz w:val="20"/>
          <w:szCs w:val="20"/>
          <w:lang w:eastAsia="pl-PL"/>
        </w:rPr>
        <w:t xml:space="preserve"> 1. Przedmiotem zamówienia jest dostawa sprzętu informatycznego i oprogramowania wraz z instalacją, konfiguracją środowiska sprzętowego i systemowego. 2. Szczegółowy opis przedmiotu zamówienia wraz z opisem minimalnych wymaganych parametrów technicznych zawiera załącznik nr 1 do SIWZ. 3. Dostawa sprzętu informatycznego i oprogramowania mająca na celu doposażenie serwerowni, zakup komputerów i urządzeń peryferyjnych obejmuje: -Serwery - 2 szt. -Rozbudowę macierzy oraz dodatkową półkę -Nagrywarkę m-disc + płyty -Oprogramowanie do wirtualizacji -Oprogramowanie do tworzenia kopii zapasowych maszyn wirtualnych -Oprogramowanie relacyjnej bazy danych - 2 licencje -Sieciowy system bezpieczeństwa -Sieciowy system bezpieczeństwa - przedłużenie wsparcia do posiadanego przez Zamawiającego urządzenia -Komputery stacjonarne z monitorem - 10 szt. -Skaner sieciowy ADF z </w:t>
      </w:r>
      <w:proofErr w:type="spellStart"/>
      <w:r w:rsidRPr="00386C8A">
        <w:rPr>
          <w:rFonts w:ascii="Arial CE" w:eastAsia="Times New Roman" w:hAnsi="Arial CE" w:cs="Arial CE"/>
          <w:color w:val="000000"/>
          <w:sz w:val="20"/>
          <w:szCs w:val="20"/>
          <w:lang w:eastAsia="pl-PL"/>
        </w:rPr>
        <w:t>duplexem</w:t>
      </w:r>
      <w:proofErr w:type="spellEnd"/>
      <w:r w:rsidRPr="00386C8A">
        <w:rPr>
          <w:rFonts w:ascii="Arial CE" w:eastAsia="Times New Roman" w:hAnsi="Arial CE" w:cs="Arial CE"/>
          <w:color w:val="000000"/>
          <w:sz w:val="20"/>
          <w:szCs w:val="20"/>
          <w:lang w:eastAsia="pl-PL"/>
        </w:rPr>
        <w:t xml:space="preserve"> - 10 szt. -Macierz dyskową NAS 4. Oferowany przez Wykonawców przedmiot zamówienia musi być fabrycznie nowy, posiadać odpowiednie certyfikaty i świadczenia gwarancyjne, zgodnie z wymaganiami zawartymi w załączniku nr 1 do SIWZ. 5. Wykonawca jest zobowiązany ponadto do: a) wykonania instalacji i konfiguracji środowiska sprzętowego i systemowego przez certyfikowanych inżynierów producenta sprzętu lub przez autoryzowanego partnera serwisowego producenta w siedzibie Zamawiającego, w miejscu i w terminie przez niego wskazanym. Proces wdrożenia zostanie potwierdzony protokołem odbioru niestwierdzającym wad. Szczegółowe wymagania i zakres wdrożenia zawiera załącznik nr 1 do SIWZ. b) dostarczenia </w:t>
      </w:r>
      <w:r w:rsidRPr="00386C8A">
        <w:rPr>
          <w:rFonts w:ascii="Arial CE" w:eastAsia="Times New Roman" w:hAnsi="Arial CE" w:cs="Arial CE"/>
          <w:color w:val="000000"/>
          <w:sz w:val="20"/>
          <w:szCs w:val="20"/>
          <w:lang w:eastAsia="pl-PL"/>
        </w:rPr>
        <w:lastRenderedPageBreak/>
        <w:t>szczegółowych instrukcji obsługi, dokumentacji technicznej oraz dokumentów gwarancyjnych na każdy przedmiot zamówienia oddzielnie, a także wykazu autoryzowanych punktów serwisowych świadczących usługi w okresie gwarancyjnym i pogwarancyjnym oraz wykazu dostawców specjalnych części zamiennych, części zużywalnych lub materiałów eksploatacyjnych określonych przez wytwórcę produktu. Wszystkie wyżej wymienione dokumenty przekazane zostaną w polskiej wersji językowej; c) przeszkolenie pracowników Sekcji Informatyki Zamawiającego z obsługi wdrożonego sprzętu i oprogramowania do wirtualizacji w zakresie instalacji, konfiguracji, zarządzania środowiskiem i polityką backupu. Przeszkolenie, potwierdzone protokołem, odbędzie się w siedzibie Zamawiającego w terminie nie dłuższym niż 3 dni od dnia dostawy przedmiotu zamówienia. 6. Zamawiający dopuszcza możliwość złożenia oferty równoważnej. Pod pojęciem produktu równoważnego rozumie się to, że zaoferowane przez Wykonawcę urządzenia muszą posiadać co najmniej te same cechy, co wzorcowe i parametry techniczne na poziomie, co najmniej takim jak wzorcowe, które są wymienione w załączniku nr 1 do SIWZ. Przy zaoferowaniu urządzeń innych niż wzorcowe Wykonawca musi wykazać szczegółowo w treści oferty, że zaoferowany przez niego przedmiot zamówienia spełnia wymagania i parametry techniczne określone w SIWZ, bądź też przewiduje rozwiązania lepsze niż opisywane..</w:t>
      </w:r>
    </w:p>
    <w:p w:rsidR="00386C8A" w:rsidRPr="00386C8A" w:rsidRDefault="00386C8A" w:rsidP="00386C8A">
      <w:pPr>
        <w:spacing w:after="0" w:line="300" w:lineRule="atLeast"/>
        <w:rPr>
          <w:rFonts w:ascii="Arial CE" w:eastAsia="Times New Roman" w:hAnsi="Arial CE" w:cs="Arial CE"/>
          <w:b/>
          <w:bCs/>
          <w:color w:val="000000"/>
          <w:sz w:val="20"/>
          <w:szCs w:val="20"/>
          <w:lang w:eastAsia="pl-PL"/>
        </w:rPr>
      </w:pPr>
      <w:r w:rsidRPr="00386C8A">
        <w:rPr>
          <w:rFonts w:ascii="Arial CE" w:eastAsia="Times New Roman" w:hAnsi="Arial CE" w:cs="Arial CE"/>
          <w:b/>
          <w:bCs/>
          <w:color w:val="000000"/>
          <w:sz w:val="20"/>
          <w:szCs w:val="20"/>
          <w:lang w:eastAsia="pl-PL"/>
        </w:rPr>
        <w:t>II.1.5)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386C8A" w:rsidRPr="00386C8A" w:rsidTr="00386C8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86C8A" w:rsidRPr="00386C8A" w:rsidRDefault="00386C8A" w:rsidP="00386C8A">
            <w:pPr>
              <w:spacing w:after="0" w:line="240" w:lineRule="auto"/>
              <w:jc w:val="center"/>
              <w:rPr>
                <w:rFonts w:ascii="Times New Roman" w:eastAsia="Times New Roman" w:hAnsi="Times New Roman" w:cs="Times New Roman"/>
                <w:sz w:val="24"/>
                <w:szCs w:val="24"/>
                <w:lang w:eastAsia="pl-PL"/>
              </w:rPr>
            </w:pPr>
            <w:r w:rsidRPr="00386C8A">
              <w:rPr>
                <w:rFonts w:ascii="Times New Roman" w:eastAsia="Times New Roman" w:hAnsi="Times New Roman" w:cs="Times New Roman"/>
                <w:b/>
                <w:bCs/>
                <w:sz w:val="24"/>
                <w:szCs w:val="24"/>
                <w:lang w:eastAsia="pl-PL"/>
              </w:rPr>
              <w:t>V</w:t>
            </w:r>
          </w:p>
        </w:tc>
        <w:tc>
          <w:tcPr>
            <w:tcW w:w="0" w:type="auto"/>
            <w:vAlign w:val="center"/>
            <w:hideMark/>
          </w:tcPr>
          <w:p w:rsidR="00386C8A" w:rsidRPr="00386C8A" w:rsidRDefault="00386C8A" w:rsidP="00386C8A">
            <w:pPr>
              <w:spacing w:after="0" w:line="240" w:lineRule="auto"/>
              <w:rPr>
                <w:rFonts w:ascii="Times New Roman" w:eastAsia="Times New Roman" w:hAnsi="Times New Roman" w:cs="Times New Roman"/>
                <w:sz w:val="24"/>
                <w:szCs w:val="24"/>
                <w:lang w:eastAsia="pl-PL"/>
              </w:rPr>
            </w:pPr>
            <w:r w:rsidRPr="00386C8A">
              <w:rPr>
                <w:rFonts w:ascii="Times New Roman" w:eastAsia="Times New Roman" w:hAnsi="Times New Roman" w:cs="Times New Roman"/>
                <w:b/>
                <w:bCs/>
                <w:sz w:val="24"/>
                <w:szCs w:val="24"/>
                <w:lang w:eastAsia="pl-PL"/>
              </w:rPr>
              <w:t>przewiduje się udzielenie zamówień uzupełniających:</w:t>
            </w:r>
          </w:p>
        </w:tc>
      </w:tr>
    </w:tbl>
    <w:p w:rsidR="00386C8A" w:rsidRPr="00386C8A" w:rsidRDefault="00386C8A" w:rsidP="00386C8A">
      <w:pPr>
        <w:numPr>
          <w:ilvl w:val="0"/>
          <w:numId w:val="2"/>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Określenie przedmiotu oraz wielkości lub zakresu zamówień uzupełniających</w:t>
      </w:r>
    </w:p>
    <w:p w:rsidR="00386C8A" w:rsidRPr="00386C8A" w:rsidRDefault="00386C8A" w:rsidP="00386C8A">
      <w:pPr>
        <w:numPr>
          <w:ilvl w:val="0"/>
          <w:numId w:val="2"/>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386C8A">
        <w:rPr>
          <w:rFonts w:ascii="Arial CE" w:eastAsia="Times New Roman" w:hAnsi="Arial CE" w:cs="Arial CE"/>
          <w:color w:val="000000"/>
          <w:sz w:val="20"/>
          <w:szCs w:val="20"/>
          <w:lang w:eastAsia="pl-PL"/>
        </w:rPr>
        <w:t xml:space="preserve">Zamawiający przewiduje, w okresie 3 lat od udzielenia zamówienia podstawowego, możliwość udzielenia dotychczasowemu Wykonawcy dostaw zamówień uzupełniających, o których mowa w art. 67 ust 1 pkt 7 ustawy </w:t>
      </w:r>
      <w:proofErr w:type="spellStart"/>
      <w:r w:rsidRPr="00386C8A">
        <w:rPr>
          <w:rFonts w:ascii="Arial CE" w:eastAsia="Times New Roman" w:hAnsi="Arial CE" w:cs="Arial CE"/>
          <w:color w:val="000000"/>
          <w:sz w:val="20"/>
          <w:szCs w:val="20"/>
          <w:lang w:eastAsia="pl-PL"/>
        </w:rPr>
        <w:t>Pzp</w:t>
      </w:r>
      <w:proofErr w:type="spellEnd"/>
      <w:r w:rsidRPr="00386C8A">
        <w:rPr>
          <w:rFonts w:ascii="Arial CE" w:eastAsia="Times New Roman" w:hAnsi="Arial CE" w:cs="Arial CE"/>
          <w:color w:val="000000"/>
          <w:sz w:val="20"/>
          <w:szCs w:val="20"/>
          <w:lang w:eastAsia="pl-PL"/>
        </w:rPr>
        <w:t>, stanowiących nie więcej niż 20 % wartości zamówienia podstawowego i polegających na rozszerzeniu dostawy.</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II.1.6) Wspólny Słownik Zamówień (CPV):</w:t>
      </w:r>
      <w:r w:rsidRPr="00386C8A">
        <w:rPr>
          <w:rFonts w:ascii="Arial CE" w:eastAsia="Times New Roman" w:hAnsi="Arial CE" w:cs="Arial CE"/>
          <w:color w:val="000000"/>
          <w:sz w:val="20"/>
          <w:szCs w:val="20"/>
          <w:lang w:eastAsia="pl-PL"/>
        </w:rPr>
        <w:t> 30.23.31.41-1, 30.20.00.00-1, 30.21.30.00-5, 30.23.72.00-1, 72.26.50.00-0.</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II.1.7) Czy dopuszcza się złożenie oferty częściowej:</w:t>
      </w:r>
      <w:r w:rsidRPr="00386C8A">
        <w:rPr>
          <w:rFonts w:ascii="Arial CE" w:eastAsia="Times New Roman" w:hAnsi="Arial CE" w:cs="Arial CE"/>
          <w:color w:val="000000"/>
          <w:sz w:val="20"/>
          <w:szCs w:val="20"/>
          <w:lang w:eastAsia="pl-PL"/>
        </w:rPr>
        <w:t> nie.</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II.1.8) Czy dopuszcza się złożenie oferty wariantowej:</w:t>
      </w:r>
      <w:r w:rsidRPr="00386C8A">
        <w:rPr>
          <w:rFonts w:ascii="Arial CE" w:eastAsia="Times New Roman" w:hAnsi="Arial CE" w:cs="Arial CE"/>
          <w:color w:val="000000"/>
          <w:sz w:val="20"/>
          <w:szCs w:val="20"/>
          <w:lang w:eastAsia="pl-PL"/>
        </w:rPr>
        <w:t> nie.</w:t>
      </w:r>
    </w:p>
    <w:p w:rsidR="00386C8A" w:rsidRPr="00386C8A" w:rsidRDefault="00386C8A" w:rsidP="00386C8A">
      <w:pPr>
        <w:spacing w:after="0" w:line="240" w:lineRule="auto"/>
        <w:rPr>
          <w:rFonts w:ascii="Times New Roman" w:eastAsia="Times New Roman" w:hAnsi="Times New Roman" w:cs="Times New Roman"/>
          <w:sz w:val="24"/>
          <w:szCs w:val="24"/>
          <w:lang w:eastAsia="pl-PL"/>
        </w:rPr>
      </w:pPr>
      <w:r w:rsidRPr="00386C8A">
        <w:rPr>
          <w:rFonts w:ascii="Arial CE" w:eastAsia="Times New Roman" w:hAnsi="Arial CE" w:cs="Arial CE"/>
          <w:color w:val="000000"/>
          <w:sz w:val="20"/>
          <w:szCs w:val="20"/>
          <w:lang w:eastAsia="pl-PL"/>
        </w:rPr>
        <w:br/>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II.2) CZAS TRWANIA ZAMÓWIENIA LUB TERMIN WYKONANIA:</w:t>
      </w:r>
      <w:r w:rsidRPr="00386C8A">
        <w:rPr>
          <w:rFonts w:ascii="Arial CE" w:eastAsia="Times New Roman" w:hAnsi="Arial CE" w:cs="Arial CE"/>
          <w:color w:val="000000"/>
          <w:sz w:val="20"/>
          <w:szCs w:val="20"/>
          <w:lang w:eastAsia="pl-PL"/>
        </w:rPr>
        <w:t> Zakończenie: 02.11.2015.</w:t>
      </w:r>
    </w:p>
    <w:p w:rsidR="00386C8A" w:rsidRPr="00386C8A" w:rsidRDefault="00386C8A" w:rsidP="00386C8A">
      <w:pPr>
        <w:spacing w:before="375" w:after="225" w:line="300" w:lineRule="atLeast"/>
        <w:rPr>
          <w:rFonts w:ascii="Arial CE" w:eastAsia="Times New Roman" w:hAnsi="Arial CE" w:cs="Arial CE"/>
          <w:b/>
          <w:bCs/>
          <w:color w:val="000000"/>
          <w:sz w:val="24"/>
          <w:szCs w:val="24"/>
          <w:u w:val="single"/>
          <w:lang w:eastAsia="pl-PL"/>
        </w:rPr>
      </w:pPr>
      <w:r w:rsidRPr="00386C8A">
        <w:rPr>
          <w:rFonts w:ascii="Arial CE" w:eastAsia="Times New Roman" w:hAnsi="Arial CE" w:cs="Arial CE"/>
          <w:b/>
          <w:bCs/>
          <w:color w:val="000000"/>
          <w:sz w:val="24"/>
          <w:szCs w:val="24"/>
          <w:u w:val="single"/>
          <w:lang w:eastAsia="pl-PL"/>
        </w:rPr>
        <w:t>SEKCJA III: INFORMACJE O CHARAKTERZE PRAWNYM, EKONOMICZNYM, FINANSOWYM I TECHNICZNYM</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III.1) WADIUM</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Informacja na temat wadium:</w:t>
      </w:r>
      <w:r w:rsidRPr="00386C8A">
        <w:rPr>
          <w:rFonts w:ascii="Arial CE" w:eastAsia="Times New Roman" w:hAnsi="Arial CE" w:cs="Arial CE"/>
          <w:color w:val="000000"/>
          <w:sz w:val="20"/>
          <w:szCs w:val="20"/>
          <w:lang w:eastAsia="pl-PL"/>
        </w:rPr>
        <w:t> 1. Zamawiający żąda od Wykonawców wniesienia wadium w wysokości: 5.000,00 PLN (słownie: pięć tysięcy złotych) 2. Wadium wnosi się przed upływem terminu składania ofert. 3. Wadium może być wnoszone w jednej lub w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art.6b ust.5 pkt 2 ustawy z dnia 9 listopada 2000r. o utworzeniu Polskiej Agencji Rozwoju Przedsiębiorczości (</w:t>
      </w:r>
      <w:proofErr w:type="spellStart"/>
      <w:r w:rsidRPr="00386C8A">
        <w:rPr>
          <w:rFonts w:ascii="Arial CE" w:eastAsia="Times New Roman" w:hAnsi="Arial CE" w:cs="Arial CE"/>
          <w:color w:val="000000"/>
          <w:sz w:val="20"/>
          <w:szCs w:val="20"/>
          <w:lang w:eastAsia="pl-PL"/>
        </w:rPr>
        <w:t>t.j</w:t>
      </w:r>
      <w:proofErr w:type="spellEnd"/>
      <w:r w:rsidRPr="00386C8A">
        <w:rPr>
          <w:rFonts w:ascii="Arial CE" w:eastAsia="Times New Roman" w:hAnsi="Arial CE" w:cs="Arial CE"/>
          <w:color w:val="000000"/>
          <w:sz w:val="20"/>
          <w:szCs w:val="20"/>
          <w:lang w:eastAsia="pl-PL"/>
        </w:rPr>
        <w:t xml:space="preserve">. Dz. U. z 2014r. poz. 1804) 4. Wadium wnoszone w pieniądzu wpłaca się przelewem na rachunek bankowy Zamawiającego w ING Bank Śląski nr konta 92 1050 1386 1000 </w:t>
      </w:r>
      <w:r w:rsidRPr="00386C8A">
        <w:rPr>
          <w:rFonts w:ascii="Arial CE" w:eastAsia="Times New Roman" w:hAnsi="Arial CE" w:cs="Arial CE"/>
          <w:color w:val="000000"/>
          <w:sz w:val="20"/>
          <w:szCs w:val="20"/>
          <w:lang w:eastAsia="pl-PL"/>
        </w:rPr>
        <w:lastRenderedPageBreak/>
        <w:t xml:space="preserve">0002 0085 6649 z dopiskiem Wadium GCR/30/ZP/2015. Wniesienie wadium w pieniądzu będzie skuteczne, jeżeli znajdzie się na rachunku bankowym Zamawiającego w terminie do godz. 12.15 dnia 21.09.2015r. 5. Wadium wnoszone w innych dopuszczonych przez Zamawiającego formach należy dołączyć do oferty w oryginale w sposób umożliwiający jego późniejszy zwrot, bez naruszania oferty (np. umieszczony w koszulce, kopercie), a do oferty trwale dołączyć kopię dokumentu potwierdzoną za zgodność z oryginałem. 6. Wykonawcy, którzy nie wnieśli wadium do upływu terminu składania ofert zostaną wykluczeni z postępowania o udzielenie zamówienia na podstawie art. 24 ust 2 pkt 2 ustawy </w:t>
      </w:r>
      <w:proofErr w:type="spellStart"/>
      <w:r w:rsidRPr="00386C8A">
        <w:rPr>
          <w:rFonts w:ascii="Arial CE" w:eastAsia="Times New Roman" w:hAnsi="Arial CE" w:cs="Arial CE"/>
          <w:color w:val="000000"/>
          <w:sz w:val="20"/>
          <w:szCs w:val="20"/>
          <w:lang w:eastAsia="pl-PL"/>
        </w:rPr>
        <w:t>Pzp</w:t>
      </w:r>
      <w:proofErr w:type="spellEnd"/>
      <w:r w:rsidRPr="00386C8A">
        <w:rPr>
          <w:rFonts w:ascii="Arial CE" w:eastAsia="Times New Roman" w:hAnsi="Arial CE" w:cs="Arial CE"/>
          <w:color w:val="000000"/>
          <w:sz w:val="20"/>
          <w:szCs w:val="20"/>
          <w:lang w:eastAsia="pl-PL"/>
        </w:rPr>
        <w:t xml:space="preserve">. 7. Zamawiający zwraca wadium zgodnie z postanowieniami art. 46 ustawy </w:t>
      </w:r>
      <w:proofErr w:type="spellStart"/>
      <w:r w:rsidRPr="00386C8A">
        <w:rPr>
          <w:rFonts w:ascii="Arial CE" w:eastAsia="Times New Roman" w:hAnsi="Arial CE" w:cs="Arial CE"/>
          <w:color w:val="000000"/>
          <w:sz w:val="20"/>
          <w:szCs w:val="20"/>
          <w:lang w:eastAsia="pl-PL"/>
        </w:rPr>
        <w:t>Pzp</w:t>
      </w:r>
      <w:proofErr w:type="spellEnd"/>
      <w:r w:rsidRPr="00386C8A">
        <w:rPr>
          <w:rFonts w:ascii="Arial CE" w:eastAsia="Times New Roman" w:hAnsi="Arial CE" w:cs="Arial CE"/>
          <w:color w:val="000000"/>
          <w:sz w:val="20"/>
          <w:szCs w:val="20"/>
          <w:lang w:eastAsia="pl-PL"/>
        </w:rPr>
        <w:t xml:space="preserve">. W ofercie należy podać numer konta, na jakie Zamawiający dokonuje zwrotu wadium. 8. Zamawiający, zgodnie z art. 46 ust. 4a ustawy </w:t>
      </w:r>
      <w:proofErr w:type="spellStart"/>
      <w:r w:rsidRPr="00386C8A">
        <w:rPr>
          <w:rFonts w:ascii="Arial CE" w:eastAsia="Times New Roman" w:hAnsi="Arial CE" w:cs="Arial CE"/>
          <w:color w:val="000000"/>
          <w:sz w:val="20"/>
          <w:szCs w:val="20"/>
          <w:lang w:eastAsia="pl-PL"/>
        </w:rPr>
        <w:t>Pzp</w:t>
      </w:r>
      <w:proofErr w:type="spellEnd"/>
      <w:r w:rsidRPr="00386C8A">
        <w:rPr>
          <w:rFonts w:ascii="Arial CE" w:eastAsia="Times New Roman" w:hAnsi="Arial CE" w:cs="Arial CE"/>
          <w:color w:val="000000"/>
          <w:sz w:val="20"/>
          <w:szCs w:val="20"/>
          <w:lang w:eastAsia="pl-PL"/>
        </w:rPr>
        <w:t xml:space="preserve">,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lub nie wyraził zgody na poprawienie omyłki, o której mowa w art. 87 ust 2 pkt 3, co powodowało brak możliwości wybrania oferty złożonej przez Wykonawcę jako najkorzystniejszej. 9. Zamawiający, zgodnie z art. 46 ust. 5 ustawy </w:t>
      </w:r>
      <w:proofErr w:type="spellStart"/>
      <w:r w:rsidRPr="00386C8A">
        <w:rPr>
          <w:rFonts w:ascii="Arial CE" w:eastAsia="Times New Roman" w:hAnsi="Arial CE" w:cs="Arial CE"/>
          <w:color w:val="000000"/>
          <w:sz w:val="20"/>
          <w:szCs w:val="20"/>
          <w:lang w:eastAsia="pl-PL"/>
        </w:rPr>
        <w:t>Pzp</w:t>
      </w:r>
      <w:proofErr w:type="spellEnd"/>
      <w:r w:rsidRPr="00386C8A">
        <w:rPr>
          <w:rFonts w:ascii="Arial CE" w:eastAsia="Times New Roman" w:hAnsi="Arial CE" w:cs="Arial CE"/>
          <w:color w:val="000000"/>
          <w:sz w:val="20"/>
          <w:szCs w:val="20"/>
          <w:lang w:eastAsia="pl-PL"/>
        </w:rPr>
        <w:t>, zatrzymuje wadium wraz z odsetkami, jeżeli Wykonawca, którego oferta została wybrana: a) odmówi podpisania umowy w sprawie zamówienia publicznego na warunkach określonych w ofercie, b) nie wniósł wymaganego zabezpieczenia należytego wykonania umowy, c) zawarcie umowy w sprawie zamówienia publicznego stało się niemożliwe z przyczyn leżących po stronie Wykonawcy. 10. W przypadku składania przez Wykonawcę wadium w formie gwarancji lub poręczenia, dokument powinien być sporządzony zgodnie z obowiązującym prawem i winien zawierać następujące elementy: a) nazwę dającego zlecenie (Wykonawcy), beneficjenta gwarancji/poręczenia (Zamawiającego), gwaranta/poręczyciela (instytucji udzielających gwarancji /poręczenia) oraz wskazanie ich siedziby, b) określenie wierzytelności, która ma być zabezpieczona gwarancją/poręczeniem, c) kwotę gwarancji/poręczenia, d) termin ważności gwarancji/poręczenia, e) zobowiązanie gwaranta/poręczyciela do: zapłacenia kwoty gwarancji/poręczenia na pierwsze pisemne żądanie Zamawiającego zawierające oświadczenie: iż Wykonawca, którego oferta została wybrana: 1) odmówił podpisania umowy na warunkach określonych w ofercie, 2) nie wniósł zabezpieczenia należytego wykonania umowy, 3) zawarcie umowy stało się niemożliwe z przyczyn leżących po stronie Wykonawcy oraz Wykonawca w odpowiedzi na wezwanie o którym mowa w art.26 ust.3 z przyczyn leżących po jego stronie, nie złożył dokumentów lub oświadczeń, o których mowa w art. 25 ust. 1, pełnomocnictw, listy podmiotów należących do tej samej grupy kapitałowej, lub nie wyraził zgody na poprawienie omyłki, o której mowa w art. 87 ust 2 pkt 3, co powodowało brak możliwości wybrania oferty złożonej przez Wykonawcę jako najkorzystniejszej. f) gwarancja/poręczenie winno być nieodwołalne i bezwarunkowe, g) gwarancja/poręczenie musi być wykonalne na terytorium Rzeczypospolitej Polskiej, h) wszelkie spory dotyczące gwarancji/poręczenia podlegają rozstrzygnięciu zgodnie z prawem Rzeczypospolitej Polskiej i podlegają kompetencji sądu właściwego dla siedziby Zamawiającego, i) jednocześnie Zamawiający wymaga, aby okres ważności gwarancji/poręczenia nie był krótszy niż okres związania z ofertą.</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III.2) ZALICZKI</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III.3) WARUNKI UDZIAŁU W POSTĘPOWANIU ORAZ OPIS SPOSOBU DOKONYWANIA OCENY SPEŁNIANIA TYCH WARUNKÓW</w:t>
      </w:r>
    </w:p>
    <w:p w:rsidR="00386C8A" w:rsidRPr="00386C8A" w:rsidRDefault="00386C8A" w:rsidP="00386C8A">
      <w:pPr>
        <w:numPr>
          <w:ilvl w:val="0"/>
          <w:numId w:val="3"/>
        </w:numPr>
        <w:spacing w:after="0" w:line="300" w:lineRule="atLeast"/>
        <w:ind w:left="450"/>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III.3.2) Wiedza i doświadczenie</w:t>
      </w:r>
    </w:p>
    <w:p w:rsidR="00386C8A" w:rsidRPr="00386C8A" w:rsidRDefault="00386C8A" w:rsidP="00386C8A">
      <w:pPr>
        <w:spacing w:after="0" w:line="300" w:lineRule="atLeast"/>
        <w:ind w:left="450"/>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Opis sposobu dokonywania oceny spełniania tego warunku</w:t>
      </w:r>
    </w:p>
    <w:p w:rsidR="00386C8A" w:rsidRPr="00386C8A" w:rsidRDefault="00386C8A" w:rsidP="00386C8A">
      <w:pPr>
        <w:numPr>
          <w:ilvl w:val="1"/>
          <w:numId w:val="3"/>
        </w:numPr>
        <w:spacing w:after="0" w:line="300" w:lineRule="atLeast"/>
        <w:ind w:left="900"/>
        <w:rPr>
          <w:rFonts w:ascii="Arial CE" w:eastAsia="Times New Roman" w:hAnsi="Arial CE" w:cs="Arial CE"/>
          <w:color w:val="000000"/>
          <w:sz w:val="20"/>
          <w:szCs w:val="20"/>
          <w:lang w:eastAsia="pl-PL"/>
        </w:rPr>
      </w:pPr>
      <w:r w:rsidRPr="00386C8A">
        <w:rPr>
          <w:rFonts w:ascii="Arial CE" w:eastAsia="Times New Roman" w:hAnsi="Arial CE" w:cs="Arial CE"/>
          <w:color w:val="000000"/>
          <w:sz w:val="20"/>
          <w:szCs w:val="20"/>
          <w:lang w:eastAsia="pl-PL"/>
        </w:rPr>
        <w:t xml:space="preserve">Warunek ten zostanie spełniony, jeżeli Wykonawca wykaże, że wykonał w okresie ostatnich trzech lat przed upływem terminu składania ofert, a jeżeli okres prowadzenia działalności </w:t>
      </w:r>
      <w:r w:rsidRPr="00386C8A">
        <w:rPr>
          <w:rFonts w:ascii="Arial CE" w:eastAsia="Times New Roman" w:hAnsi="Arial CE" w:cs="Arial CE"/>
          <w:color w:val="000000"/>
          <w:sz w:val="20"/>
          <w:szCs w:val="20"/>
          <w:lang w:eastAsia="pl-PL"/>
        </w:rPr>
        <w:lastRenderedPageBreak/>
        <w:t xml:space="preserve">jest krótszy - w tym okresie, co najmniej 3 dostawy sprzętu informatycznego odpowiadające swoim rodzajem dostawom stanowiącym przedmiot niniejszego zamówienia, każda o wartości nie mniejszej niż 200.000,00 zł brutto. Ocena spełniania warunków udziału w postępowaniu, o których mowa w art. 22 ust 1 ustawy </w:t>
      </w:r>
      <w:proofErr w:type="spellStart"/>
      <w:r w:rsidRPr="00386C8A">
        <w:rPr>
          <w:rFonts w:ascii="Arial CE" w:eastAsia="Times New Roman" w:hAnsi="Arial CE" w:cs="Arial CE"/>
          <w:color w:val="000000"/>
          <w:sz w:val="20"/>
          <w:szCs w:val="20"/>
          <w:lang w:eastAsia="pl-PL"/>
        </w:rPr>
        <w:t>Pzp</w:t>
      </w:r>
      <w:proofErr w:type="spellEnd"/>
      <w:r w:rsidRPr="00386C8A">
        <w:rPr>
          <w:rFonts w:ascii="Arial CE" w:eastAsia="Times New Roman" w:hAnsi="Arial CE" w:cs="Arial CE"/>
          <w:color w:val="000000"/>
          <w:sz w:val="20"/>
          <w:szCs w:val="20"/>
          <w:lang w:eastAsia="pl-PL"/>
        </w:rPr>
        <w:t>, zostanie dokonana wg formuły spełnia - nie spełnia, na podstawie analizy załączonych do oferty dokumentów potwierdzających spełnianie ww. warunków udziału w postępowaniu. Niespełnienie przez Wykonawcę chociażby jednego z warunków udziału w postępowaniu określonych podmiotowo skutkować będzie wykluczeniem Wykonawcy z udziału w tym postępowaniu.</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386C8A" w:rsidRPr="00386C8A" w:rsidRDefault="00386C8A" w:rsidP="00386C8A">
      <w:pPr>
        <w:numPr>
          <w:ilvl w:val="0"/>
          <w:numId w:val="4"/>
        </w:numPr>
        <w:spacing w:before="100" w:beforeAutospacing="1" w:after="180" w:line="300" w:lineRule="atLeast"/>
        <w:ind w:right="300"/>
        <w:jc w:val="both"/>
        <w:rPr>
          <w:rFonts w:ascii="Arial CE" w:eastAsia="Times New Roman" w:hAnsi="Arial CE" w:cs="Arial CE"/>
          <w:color w:val="000000"/>
          <w:sz w:val="20"/>
          <w:szCs w:val="20"/>
          <w:lang w:eastAsia="pl-PL"/>
        </w:rPr>
      </w:pPr>
      <w:r w:rsidRPr="00386C8A">
        <w:rPr>
          <w:rFonts w:ascii="Arial CE" w:eastAsia="Times New Roman" w:hAnsi="Arial CE" w:cs="Arial CE"/>
          <w:color w:val="000000"/>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386C8A" w:rsidRPr="00386C8A" w:rsidRDefault="00386C8A" w:rsidP="00386C8A">
      <w:pPr>
        <w:numPr>
          <w:ilvl w:val="0"/>
          <w:numId w:val="4"/>
        </w:numPr>
        <w:spacing w:before="100" w:beforeAutospacing="1" w:after="180" w:line="300" w:lineRule="atLeast"/>
        <w:ind w:right="300"/>
        <w:jc w:val="both"/>
        <w:rPr>
          <w:rFonts w:ascii="Arial CE" w:eastAsia="Times New Roman" w:hAnsi="Arial CE" w:cs="Arial CE"/>
          <w:color w:val="000000"/>
          <w:sz w:val="20"/>
          <w:szCs w:val="20"/>
          <w:lang w:eastAsia="pl-PL"/>
        </w:rPr>
      </w:pPr>
      <w:r w:rsidRPr="00386C8A">
        <w:rPr>
          <w:rFonts w:ascii="Arial CE" w:eastAsia="Times New Roman" w:hAnsi="Arial CE" w:cs="Arial CE"/>
          <w:color w:val="000000"/>
          <w:sz w:val="20"/>
          <w:szCs w:val="20"/>
          <w:lang w:eastAsia="pl-PL"/>
        </w:rPr>
        <w:t>określenie dostaw lub usług, których dotyczy obowiązek wskazania przez wykonawcę w wykazie lub złożenia poświadczeń, w tym informacja o dostawach lub usługach niewykonanych lub wykonanych nienależycie</w:t>
      </w:r>
      <w:r w:rsidRPr="00386C8A">
        <w:rPr>
          <w:rFonts w:ascii="Arial CE" w:eastAsia="Times New Roman" w:hAnsi="Arial CE" w:cs="Arial CE"/>
          <w:color w:val="000000"/>
          <w:sz w:val="20"/>
          <w:szCs w:val="20"/>
          <w:lang w:eastAsia="pl-PL"/>
        </w:rPr>
        <w:br/>
        <w:t>Wykonawca wykaże, że wykonał w okresie ostatnich trzech lat przed upływem terminu składania ofert, a jeżeli okres prowadzenia działalności jest krótszy - w tym okresie, co najmniej 3 dostawy sprzętu informatycznego odpowiadające swoim rodzajem dostawom stanowiącym przedmiot niniejszego zamówienia, każda o wartości nie mniejszej niż 200.000,00 zł brutto,;</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386C8A" w:rsidRPr="00386C8A" w:rsidRDefault="00386C8A" w:rsidP="00386C8A">
      <w:pPr>
        <w:numPr>
          <w:ilvl w:val="0"/>
          <w:numId w:val="5"/>
        </w:numPr>
        <w:spacing w:before="100" w:beforeAutospacing="1" w:after="180" w:line="300" w:lineRule="atLeast"/>
        <w:ind w:right="300"/>
        <w:jc w:val="both"/>
        <w:rPr>
          <w:rFonts w:ascii="Arial CE" w:eastAsia="Times New Roman" w:hAnsi="Arial CE" w:cs="Arial CE"/>
          <w:color w:val="000000"/>
          <w:sz w:val="20"/>
          <w:szCs w:val="20"/>
          <w:lang w:eastAsia="pl-PL"/>
        </w:rPr>
      </w:pPr>
      <w:r w:rsidRPr="00386C8A">
        <w:rPr>
          <w:rFonts w:ascii="Arial CE" w:eastAsia="Times New Roman" w:hAnsi="Arial CE" w:cs="Arial CE"/>
          <w:color w:val="000000"/>
          <w:sz w:val="20"/>
          <w:szCs w:val="20"/>
          <w:lang w:eastAsia="pl-PL"/>
        </w:rPr>
        <w:t>oświadczenie o braku podstaw do wykluczenia;</w:t>
      </w:r>
    </w:p>
    <w:p w:rsidR="00386C8A" w:rsidRPr="00386C8A" w:rsidRDefault="00386C8A" w:rsidP="00386C8A">
      <w:pPr>
        <w:numPr>
          <w:ilvl w:val="0"/>
          <w:numId w:val="5"/>
        </w:numPr>
        <w:spacing w:before="100" w:beforeAutospacing="1" w:after="180" w:line="300" w:lineRule="atLeast"/>
        <w:ind w:right="300"/>
        <w:jc w:val="both"/>
        <w:rPr>
          <w:rFonts w:ascii="Arial CE" w:eastAsia="Times New Roman" w:hAnsi="Arial CE" w:cs="Arial CE"/>
          <w:color w:val="000000"/>
          <w:sz w:val="20"/>
          <w:szCs w:val="20"/>
          <w:lang w:eastAsia="pl-PL"/>
        </w:rPr>
      </w:pPr>
      <w:r w:rsidRPr="00386C8A">
        <w:rPr>
          <w:rFonts w:ascii="Arial CE" w:eastAsia="Times New Roman" w:hAnsi="Arial CE" w:cs="Arial CE"/>
          <w:color w:val="000000"/>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86C8A" w:rsidRPr="00386C8A" w:rsidRDefault="00386C8A" w:rsidP="00386C8A">
      <w:pPr>
        <w:numPr>
          <w:ilvl w:val="0"/>
          <w:numId w:val="5"/>
        </w:numPr>
        <w:spacing w:before="100" w:beforeAutospacing="1" w:after="180" w:line="300" w:lineRule="atLeast"/>
        <w:ind w:right="300"/>
        <w:jc w:val="both"/>
        <w:rPr>
          <w:rFonts w:ascii="Arial CE" w:eastAsia="Times New Roman" w:hAnsi="Arial CE" w:cs="Arial CE"/>
          <w:color w:val="000000"/>
          <w:sz w:val="20"/>
          <w:szCs w:val="20"/>
          <w:lang w:eastAsia="pl-PL"/>
        </w:rPr>
      </w:pPr>
      <w:r w:rsidRPr="00386C8A">
        <w:rPr>
          <w:rFonts w:ascii="Arial CE" w:eastAsia="Times New Roman" w:hAnsi="Arial CE" w:cs="Arial CE"/>
          <w:color w:val="000000"/>
          <w:sz w:val="20"/>
          <w:szCs w:val="20"/>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w:t>
      </w:r>
      <w:r w:rsidRPr="00386C8A">
        <w:rPr>
          <w:rFonts w:ascii="Arial CE" w:eastAsia="Times New Roman" w:hAnsi="Arial CE" w:cs="Arial CE"/>
          <w:color w:val="000000"/>
          <w:sz w:val="20"/>
          <w:szCs w:val="20"/>
          <w:lang w:eastAsia="pl-PL"/>
        </w:rPr>
        <w:lastRenderedPageBreak/>
        <w:t>niż 3 miesiące przed upływem terminu składania wniosków o dopuszczenie do udziału w postępowaniu o udzielenie zamówienia albo składania ofert;</w:t>
      </w:r>
    </w:p>
    <w:p w:rsidR="00386C8A" w:rsidRPr="00386C8A" w:rsidRDefault="00386C8A" w:rsidP="00386C8A">
      <w:pPr>
        <w:numPr>
          <w:ilvl w:val="0"/>
          <w:numId w:val="5"/>
        </w:numPr>
        <w:spacing w:before="100" w:beforeAutospacing="1" w:after="180" w:line="300" w:lineRule="atLeast"/>
        <w:ind w:right="300"/>
        <w:jc w:val="both"/>
        <w:rPr>
          <w:rFonts w:ascii="Arial CE" w:eastAsia="Times New Roman" w:hAnsi="Arial CE" w:cs="Arial CE"/>
          <w:color w:val="000000"/>
          <w:sz w:val="20"/>
          <w:szCs w:val="20"/>
          <w:lang w:eastAsia="pl-PL"/>
        </w:rPr>
      </w:pPr>
      <w:r w:rsidRPr="00386C8A">
        <w:rPr>
          <w:rFonts w:ascii="Arial CE" w:eastAsia="Times New Roman" w:hAnsi="Arial CE" w:cs="Arial CE"/>
          <w:color w:val="000000"/>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86C8A" w:rsidRPr="00386C8A" w:rsidRDefault="00386C8A" w:rsidP="00386C8A">
      <w:pPr>
        <w:numPr>
          <w:ilvl w:val="0"/>
          <w:numId w:val="5"/>
        </w:numPr>
        <w:spacing w:before="100" w:beforeAutospacing="1" w:after="180" w:line="300" w:lineRule="atLeast"/>
        <w:ind w:right="300"/>
        <w:jc w:val="both"/>
        <w:rPr>
          <w:rFonts w:ascii="Arial CE" w:eastAsia="Times New Roman" w:hAnsi="Arial CE" w:cs="Arial CE"/>
          <w:color w:val="000000"/>
          <w:sz w:val="20"/>
          <w:szCs w:val="20"/>
          <w:lang w:eastAsia="pl-PL"/>
        </w:rPr>
      </w:pPr>
      <w:r w:rsidRPr="00386C8A">
        <w:rPr>
          <w:rFonts w:ascii="Arial CE" w:eastAsia="Times New Roman" w:hAnsi="Arial CE" w:cs="Arial CE"/>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color w:val="000000"/>
          <w:sz w:val="20"/>
          <w:szCs w:val="20"/>
          <w:lang w:eastAsia="pl-PL"/>
        </w:rPr>
        <w:t>III.4.3) Dokumenty podmiotów zagranicznych</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color w:val="000000"/>
          <w:sz w:val="20"/>
          <w:szCs w:val="20"/>
          <w:lang w:eastAsia="pl-PL"/>
        </w:rPr>
        <w:t>Jeżeli wykonawca ma siedzibę lub miejsce zamieszkania poza terytorium Rzeczypospolitej Polskiej, przedkłada:</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color w:val="000000"/>
          <w:sz w:val="20"/>
          <w:szCs w:val="20"/>
          <w:lang w:eastAsia="pl-PL"/>
        </w:rPr>
        <w:t>III.4.3.1) dokument wystawiony w kraju, w którym ma siedzibę lub miejsce zamieszkania potwierdzający, że:</w:t>
      </w:r>
    </w:p>
    <w:p w:rsidR="00386C8A" w:rsidRPr="00386C8A" w:rsidRDefault="00386C8A" w:rsidP="00386C8A">
      <w:pPr>
        <w:numPr>
          <w:ilvl w:val="0"/>
          <w:numId w:val="6"/>
        </w:numPr>
        <w:spacing w:before="100" w:beforeAutospacing="1" w:after="180" w:line="300" w:lineRule="atLeast"/>
        <w:ind w:right="300"/>
        <w:jc w:val="both"/>
        <w:rPr>
          <w:rFonts w:ascii="Arial CE" w:eastAsia="Times New Roman" w:hAnsi="Arial CE" w:cs="Arial CE"/>
          <w:color w:val="000000"/>
          <w:sz w:val="20"/>
          <w:szCs w:val="20"/>
          <w:lang w:eastAsia="pl-PL"/>
        </w:rPr>
      </w:pPr>
      <w:r w:rsidRPr="00386C8A">
        <w:rPr>
          <w:rFonts w:ascii="Arial CE" w:eastAsia="Times New Roman" w:hAnsi="Arial CE" w:cs="Arial CE"/>
          <w:color w:val="000000"/>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86C8A" w:rsidRPr="00386C8A" w:rsidRDefault="00386C8A" w:rsidP="00386C8A">
      <w:pPr>
        <w:numPr>
          <w:ilvl w:val="0"/>
          <w:numId w:val="6"/>
        </w:numPr>
        <w:spacing w:before="100" w:beforeAutospacing="1" w:after="180" w:line="300" w:lineRule="atLeast"/>
        <w:ind w:right="300"/>
        <w:jc w:val="both"/>
        <w:rPr>
          <w:rFonts w:ascii="Arial CE" w:eastAsia="Times New Roman" w:hAnsi="Arial CE" w:cs="Arial CE"/>
          <w:color w:val="000000"/>
          <w:sz w:val="20"/>
          <w:szCs w:val="20"/>
          <w:lang w:eastAsia="pl-PL"/>
        </w:rPr>
      </w:pPr>
      <w:r w:rsidRPr="00386C8A">
        <w:rPr>
          <w:rFonts w:ascii="Arial CE" w:eastAsia="Times New Roman" w:hAnsi="Arial CE" w:cs="Arial CE"/>
          <w:color w:val="000000"/>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color w:val="000000"/>
          <w:sz w:val="20"/>
          <w:szCs w:val="20"/>
          <w:lang w:eastAsia="pl-PL"/>
        </w:rPr>
        <w:t>III.4.4) Dokumenty dotyczące przynależności do tej samej grupy kapitałowej</w:t>
      </w:r>
    </w:p>
    <w:p w:rsidR="00386C8A" w:rsidRPr="00386C8A" w:rsidRDefault="00386C8A" w:rsidP="00386C8A">
      <w:pPr>
        <w:numPr>
          <w:ilvl w:val="0"/>
          <w:numId w:val="7"/>
        </w:numPr>
        <w:spacing w:before="100" w:beforeAutospacing="1" w:after="180" w:line="300" w:lineRule="atLeast"/>
        <w:ind w:right="300"/>
        <w:jc w:val="both"/>
        <w:rPr>
          <w:rFonts w:ascii="Arial CE" w:eastAsia="Times New Roman" w:hAnsi="Arial CE" w:cs="Arial CE"/>
          <w:color w:val="000000"/>
          <w:sz w:val="20"/>
          <w:szCs w:val="20"/>
          <w:lang w:eastAsia="pl-PL"/>
        </w:rPr>
      </w:pPr>
      <w:r w:rsidRPr="00386C8A">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386C8A" w:rsidRPr="00386C8A" w:rsidRDefault="00386C8A" w:rsidP="00386C8A">
      <w:pPr>
        <w:spacing w:after="0" w:line="240" w:lineRule="auto"/>
        <w:rPr>
          <w:rFonts w:ascii="Times New Roman" w:eastAsia="Times New Roman" w:hAnsi="Times New Roman" w:cs="Times New Roman"/>
          <w:sz w:val="24"/>
          <w:szCs w:val="24"/>
          <w:lang w:eastAsia="pl-PL"/>
        </w:rPr>
      </w:pPr>
      <w:r w:rsidRPr="00386C8A">
        <w:rPr>
          <w:rFonts w:ascii="Arial CE" w:eastAsia="Times New Roman" w:hAnsi="Arial CE" w:cs="Arial CE"/>
          <w:color w:val="000000"/>
          <w:sz w:val="20"/>
          <w:szCs w:val="20"/>
          <w:lang w:eastAsia="pl-PL"/>
        </w:rPr>
        <w:br/>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color w:val="000000"/>
          <w:sz w:val="20"/>
          <w:szCs w:val="20"/>
          <w:lang w:eastAsia="pl-PL"/>
        </w:rPr>
        <w:t>III.5) INFORMACJA O DOKUMENTACH POTWIERDZAJĄCYCH, ŻE OFEROWANE DOSTAWY, USŁUGI LUB ROBOTY BUDOWLANE ODPOWIADAJĄ OKREŚLONYM WYMAGANIOM</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color w:val="000000"/>
          <w:sz w:val="20"/>
          <w:szCs w:val="20"/>
          <w:lang w:eastAsia="pl-PL"/>
        </w:rPr>
        <w:t>W zakresie potwierdzenia, że oferowane roboty budowlane, dostawy lub usługi odpowiadają określonym wymaganiom należy przedłożyć:</w:t>
      </w:r>
    </w:p>
    <w:p w:rsidR="00386C8A" w:rsidRPr="00386C8A" w:rsidRDefault="00386C8A" w:rsidP="00386C8A">
      <w:pPr>
        <w:numPr>
          <w:ilvl w:val="0"/>
          <w:numId w:val="8"/>
        </w:numPr>
        <w:spacing w:after="0" w:line="300" w:lineRule="atLeast"/>
        <w:ind w:right="300"/>
        <w:jc w:val="both"/>
        <w:rPr>
          <w:rFonts w:ascii="Arial CE" w:eastAsia="Times New Roman" w:hAnsi="Arial CE" w:cs="Arial CE"/>
          <w:color w:val="000000"/>
          <w:sz w:val="20"/>
          <w:szCs w:val="20"/>
          <w:lang w:eastAsia="pl-PL"/>
        </w:rPr>
      </w:pPr>
      <w:r w:rsidRPr="00386C8A">
        <w:rPr>
          <w:rFonts w:ascii="Arial CE" w:eastAsia="Times New Roman" w:hAnsi="Arial CE" w:cs="Arial CE"/>
          <w:color w:val="000000"/>
          <w:sz w:val="20"/>
          <w:szCs w:val="20"/>
          <w:lang w:eastAsia="pl-PL"/>
        </w:rPr>
        <w:t>inne dokumenty</w:t>
      </w:r>
    </w:p>
    <w:p w:rsidR="00386C8A" w:rsidRPr="00386C8A" w:rsidRDefault="00386C8A" w:rsidP="00386C8A">
      <w:pPr>
        <w:spacing w:after="0" w:line="300" w:lineRule="atLeast"/>
        <w:ind w:left="720" w:right="300"/>
        <w:jc w:val="both"/>
        <w:rPr>
          <w:rFonts w:ascii="Arial CE" w:eastAsia="Times New Roman" w:hAnsi="Arial CE" w:cs="Arial CE"/>
          <w:color w:val="000000"/>
          <w:sz w:val="20"/>
          <w:szCs w:val="20"/>
          <w:lang w:eastAsia="pl-PL"/>
        </w:rPr>
      </w:pPr>
      <w:r w:rsidRPr="00386C8A">
        <w:rPr>
          <w:rFonts w:ascii="Arial CE" w:eastAsia="Times New Roman" w:hAnsi="Arial CE" w:cs="Arial CE"/>
          <w:color w:val="000000"/>
          <w:sz w:val="20"/>
          <w:szCs w:val="20"/>
          <w:lang w:eastAsia="pl-PL"/>
        </w:rPr>
        <w:t xml:space="preserve">a) wypełniony i zaparafowany załącznik nr 1; 3.1. SERWER a) pełny protokół testów SPEC dla oferowanego modelu serwera wyposażonego w oferowane procesory, protokół poświadczony przez producenta serwera; b) oświadczenie producenta lub upoważnionego przedstawiciela producenta sprzętu na potwierdzenie udzielenia wymienionych w </w:t>
      </w:r>
      <w:r w:rsidRPr="00386C8A">
        <w:rPr>
          <w:rFonts w:ascii="Arial CE" w:eastAsia="Times New Roman" w:hAnsi="Arial CE" w:cs="Arial CE"/>
          <w:color w:val="000000"/>
          <w:sz w:val="20"/>
          <w:szCs w:val="20"/>
          <w:lang w:eastAsia="pl-PL"/>
        </w:rPr>
        <w:lastRenderedPageBreak/>
        <w:t xml:space="preserve">załączniku nr 1 do SIWZ warunków serwisowych; c) oświadczenie producenta potwierdzające, że oferowany sprzęt jest fabrycznie nowy, pochodzi z oficjalnego kanału sprzedaży producenta na rynek polski; d) oświadczenie producenta potwierdzające, że elementy, z których zbudowane są serwery są produktami producenta tych serwerów lub są przez niego certyfikowane oraz zostały objęte gwarancją producenta, potwierdzoną przez oryginalne karty gwarancyjne; e) szczegółowa specyfikacja techniczna oferowanego sprzętu wraz z podaniem numerów katalogowych poszczególnych modułów/podzespołów; Dopuszcza się dokumenty techniczne, certyfikaty, benchmarki w języku angielskim. 3.2. ROZBUDOWA MACIERZY ORAZ DODATKOWA PÓŁKA a) oświadczenie producenta lub upoważnionego przedstawiciela producenta sprzętu na potwierdzenie udzielenia wymienionych w załączniku nr 1 do SIWZ warunków serwisowych; 3.3. SIECIOWY SYSTEM BEZPIECZEŃSTWA a) oświadczenie producenta lub upoważnionego przedstawiciela producenta sprzętu na potwierdzenie udzielenia wymienionych w załączniku nr 1 do SIWZ warunków serwisowych, b) oświadczenie producenta lub autoryzowanego dystrybutora producenta na terenie RP, potwierdzające iż oferent posiada autoryzację producenta w zakresie sprzedaży oferowanych rozwiązań oraz świadczenia usług z nimi związanych. 3.4. KOMPUTER STACJONARNY Z MONITOREM a) wydruk potwierdzający, że komputer posiada procesor min. dwurdzeniowy, czterowątkowy, ze zintegrowanym układem graficznym, dedykowany do pracy w komputerach stacjonarnych, w architekturze x64 o wydajności min. 5035 pkt w teście </w:t>
      </w:r>
      <w:proofErr w:type="spellStart"/>
      <w:r w:rsidRPr="00386C8A">
        <w:rPr>
          <w:rFonts w:ascii="Arial CE" w:eastAsia="Times New Roman" w:hAnsi="Arial CE" w:cs="Arial CE"/>
          <w:color w:val="000000"/>
          <w:sz w:val="20"/>
          <w:szCs w:val="20"/>
          <w:lang w:eastAsia="pl-PL"/>
        </w:rPr>
        <w:t>PassMark</w:t>
      </w:r>
      <w:proofErr w:type="spellEnd"/>
      <w:r w:rsidRPr="00386C8A">
        <w:rPr>
          <w:rFonts w:ascii="Arial CE" w:eastAsia="Times New Roman" w:hAnsi="Arial CE" w:cs="Arial CE"/>
          <w:color w:val="000000"/>
          <w:sz w:val="20"/>
          <w:szCs w:val="20"/>
          <w:lang w:eastAsia="pl-PL"/>
        </w:rPr>
        <w:t xml:space="preserve"> (http://cpubenchmark.net) testy z dnia 31.08.2015; b) wydruk potwierdzający kompatybilność komputera na stronie Microsoft Windows Hardware Compatibility List na daną platformę systemową; c) deklarację zgodności CE; d) certyfikaty jakości ISO 9001 i 14001; e) certyfikat Energy Star w wersji co najmniej 5.0 dla oferowanego modelu komputera; f) Certyfikat EPEAT GOLD g) oświadczenie wraz z raportem badawczym wykonanym przez notyfikowane laboratorium potwierdzające, że poziom emitowanego hałasu, mierzony wg normy ISO 7779 i wykazany według normy ISO 9296 w trybie jałowym (tryb IDLE przy uruchomionym systemie Microsoft Windows) wynosi nie więcej niż 21 </w:t>
      </w:r>
      <w:proofErr w:type="spellStart"/>
      <w:r w:rsidRPr="00386C8A">
        <w:rPr>
          <w:rFonts w:ascii="Arial CE" w:eastAsia="Times New Roman" w:hAnsi="Arial CE" w:cs="Arial CE"/>
          <w:color w:val="000000"/>
          <w:sz w:val="20"/>
          <w:szCs w:val="20"/>
          <w:lang w:eastAsia="pl-PL"/>
        </w:rPr>
        <w:t>dB</w:t>
      </w:r>
      <w:proofErr w:type="spellEnd"/>
      <w:r w:rsidRPr="00386C8A">
        <w:rPr>
          <w:rFonts w:ascii="Arial CE" w:eastAsia="Times New Roman" w:hAnsi="Arial CE" w:cs="Arial CE"/>
          <w:color w:val="000000"/>
          <w:sz w:val="20"/>
          <w:szCs w:val="20"/>
          <w:lang w:eastAsia="pl-PL"/>
        </w:rPr>
        <w:t xml:space="preserve">. h) dokumenty potwierdzające, że firma serwisująca posiada ISO 9001:2000 na świadczenie usług serwisowych oraz że posiada autoryzacje producenta komputera; i) oświadczenie producenta lub upoważnionego przedstawiciela producenta sprzętu na potwierdzenie udzielenia wymienionych w załączniku nr 1 do SIWZ warunków serwisowych; j) oświadczenie producenta, że oferowany do przetargu sprzęt jest fabrycznie nowy, pochodzi z oficjalnego kanału sprzedaży producenta na rynek polski. Wszystkie komponenty i podzespoły komputera pochodzą od jednego producenta lub są przez niego certyfikowane; MONITOR LCD k) oświadczenie producenta lub upoważnionego przedstawiciela producenta sprzętu na potwierdzenie udzielenia wymienionych w załączniku nr 1 do SIWZ warunków serwisowych, l) dokumentację techniczną producenta monitora potwierdzającą: zużycie energii max. 17W wg standardów EPA, zużycie energii w trybie stand-by 0.2W oraz w trybie oszczędzania energii nie więcej niż 0.2W, m) deklarację zgodności CE; n) certyfikaty jakości ISO 9001 i 14001; ISO 9241 o) EPEAT Silver Dopuszcza się dokumenty techniczne, certyfikaty, benchmarki w języku angielskim. 3.5. SKANER SIECIOWY ADF Z DUPLEXEM a) oświadczenie producenta lub autoryzowanego dystrybutora producenta na terenie RP na potwierdzenie udzielenia wymienionych w załączniku nr 1 do SIWZ warunków serwisowych; 3.6. MACIERZ DYSKOWA NAS a) oświadczenie producenta lub autoryzowanego dystrybutora </w:t>
      </w:r>
      <w:r w:rsidRPr="00386C8A">
        <w:rPr>
          <w:rFonts w:ascii="Arial CE" w:eastAsia="Times New Roman" w:hAnsi="Arial CE" w:cs="Arial CE"/>
          <w:color w:val="000000"/>
          <w:sz w:val="20"/>
          <w:szCs w:val="20"/>
          <w:lang w:eastAsia="pl-PL"/>
        </w:rPr>
        <w:lastRenderedPageBreak/>
        <w:t>producenta na terenie RP na potwierdzenie udzielenia wymienionych w załączniku nr 1 do SIWZ warunków serwisowych;</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III.6) INNE DOKUMENTY</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color w:val="000000"/>
          <w:sz w:val="20"/>
          <w:szCs w:val="20"/>
          <w:lang w:eastAsia="pl-PL"/>
        </w:rPr>
        <w:t>Inne dokumenty niewymienione w pkt III.4) albo w pkt III.5)</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color w:val="000000"/>
          <w:sz w:val="20"/>
          <w:szCs w:val="20"/>
          <w:lang w:eastAsia="pl-PL"/>
        </w:rPr>
        <w:t>a) formularz oferty (załącznik nr 2) wraz z wypełnionym formularzem cenowym (załącznik nr 2A), b) wykaz części zamówienia, których wykonanie zostanie powierzone podwykonawcom (zał. nr 7); c) pełnomocnictwo do podpisywania dokumentów, składania wyjaśnień oraz oświadczeń woli, jeżeli ofertę podpisuje pełnomocnik Wykonawcy, w formie oryginału lub kserokopii poświadczonej notarialnie; d) dowód wniesienia wadium, a w szczególności Zamawiający wymaga przedłożenia oryginału dokumentu świadczącego o wniesieniu wadium w formie niepieniężnej lub kopii dokumentu potwierdzającego wniesienie wadium w pieniądzu; e) pisemne zobowiązanie innych podmiotów do oddania Wykonawcy do dyspozycji niezbędnych zasobów na okres korzystania z nich przy wykonywaniu zamówienia w przypadku, gdy Wykonawca polega na wiedzy i doświadczeniu, potencjale technicznym, osobach zdolnych do wykonania zamówienia lub zdolnościach finansowych innych podmiotów, niezależnie od charakteru prawnego łączącego go z nimi stosunków.</w:t>
      </w:r>
    </w:p>
    <w:p w:rsidR="00386C8A" w:rsidRPr="00386C8A" w:rsidRDefault="00386C8A" w:rsidP="00386C8A">
      <w:pPr>
        <w:spacing w:before="375" w:after="225" w:line="300" w:lineRule="atLeast"/>
        <w:rPr>
          <w:rFonts w:ascii="Arial CE" w:eastAsia="Times New Roman" w:hAnsi="Arial CE" w:cs="Arial CE"/>
          <w:b/>
          <w:bCs/>
          <w:color w:val="000000"/>
          <w:sz w:val="24"/>
          <w:szCs w:val="24"/>
          <w:u w:val="single"/>
          <w:lang w:eastAsia="pl-PL"/>
        </w:rPr>
      </w:pPr>
      <w:r w:rsidRPr="00386C8A">
        <w:rPr>
          <w:rFonts w:ascii="Arial CE" w:eastAsia="Times New Roman" w:hAnsi="Arial CE" w:cs="Arial CE"/>
          <w:b/>
          <w:bCs/>
          <w:color w:val="000000"/>
          <w:sz w:val="24"/>
          <w:szCs w:val="24"/>
          <w:u w:val="single"/>
          <w:lang w:eastAsia="pl-PL"/>
        </w:rPr>
        <w:t>SEKCJA IV: PROCEDURA</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IV.1) TRYB UDZIELENIA ZAMÓWIENIA</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IV.1.1) Tryb udzielenia zamówienia:</w:t>
      </w:r>
      <w:r w:rsidRPr="00386C8A">
        <w:rPr>
          <w:rFonts w:ascii="Arial CE" w:eastAsia="Times New Roman" w:hAnsi="Arial CE" w:cs="Arial CE"/>
          <w:color w:val="000000"/>
          <w:sz w:val="20"/>
          <w:szCs w:val="20"/>
          <w:lang w:eastAsia="pl-PL"/>
        </w:rPr>
        <w:t> przetarg nieograniczony.</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IV.2) KRYTERIA OCENY OFERT</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IV.2.1) Kryteria oceny ofert: </w:t>
      </w:r>
      <w:r w:rsidRPr="00386C8A">
        <w:rPr>
          <w:rFonts w:ascii="Arial CE" w:eastAsia="Times New Roman" w:hAnsi="Arial CE" w:cs="Arial CE"/>
          <w:color w:val="000000"/>
          <w:sz w:val="20"/>
          <w:szCs w:val="20"/>
          <w:lang w:eastAsia="pl-PL"/>
        </w:rPr>
        <w:t>cena oraz inne kryteria związane z przedmiotem zamówienia:</w:t>
      </w:r>
    </w:p>
    <w:p w:rsidR="00386C8A" w:rsidRPr="00386C8A" w:rsidRDefault="00386C8A" w:rsidP="00386C8A">
      <w:pPr>
        <w:numPr>
          <w:ilvl w:val="0"/>
          <w:numId w:val="9"/>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386C8A">
        <w:rPr>
          <w:rFonts w:ascii="Arial CE" w:eastAsia="Times New Roman" w:hAnsi="Arial CE" w:cs="Arial CE"/>
          <w:color w:val="000000"/>
          <w:sz w:val="20"/>
          <w:szCs w:val="20"/>
          <w:lang w:eastAsia="pl-PL"/>
        </w:rPr>
        <w:t>1 - Cena - 99</w:t>
      </w:r>
    </w:p>
    <w:p w:rsidR="00386C8A" w:rsidRPr="00386C8A" w:rsidRDefault="00386C8A" w:rsidP="00386C8A">
      <w:pPr>
        <w:numPr>
          <w:ilvl w:val="0"/>
          <w:numId w:val="9"/>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386C8A">
        <w:rPr>
          <w:rFonts w:ascii="Arial CE" w:eastAsia="Times New Roman" w:hAnsi="Arial CE" w:cs="Arial CE"/>
          <w:color w:val="000000"/>
          <w:sz w:val="20"/>
          <w:szCs w:val="20"/>
          <w:lang w:eastAsia="pl-PL"/>
        </w:rPr>
        <w:t>2 - Okres gwarancji i rękojmi za wady - 1</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IV.2.2)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386C8A" w:rsidRPr="00386C8A" w:rsidTr="00386C8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86C8A" w:rsidRPr="00386C8A" w:rsidRDefault="00386C8A" w:rsidP="00386C8A">
            <w:pPr>
              <w:spacing w:after="0" w:line="240" w:lineRule="auto"/>
              <w:jc w:val="center"/>
              <w:rPr>
                <w:rFonts w:ascii="Times New Roman" w:eastAsia="Times New Roman" w:hAnsi="Times New Roman" w:cs="Times New Roman"/>
                <w:sz w:val="24"/>
                <w:szCs w:val="24"/>
                <w:lang w:eastAsia="pl-PL"/>
              </w:rPr>
            </w:pPr>
            <w:r w:rsidRPr="00386C8A">
              <w:rPr>
                <w:rFonts w:ascii="Times New Roman" w:eastAsia="Times New Roman" w:hAnsi="Times New Roman" w:cs="Times New Roman"/>
                <w:b/>
                <w:bCs/>
                <w:sz w:val="24"/>
                <w:szCs w:val="24"/>
                <w:lang w:eastAsia="pl-PL"/>
              </w:rPr>
              <w:t> </w:t>
            </w:r>
          </w:p>
        </w:tc>
        <w:tc>
          <w:tcPr>
            <w:tcW w:w="0" w:type="auto"/>
            <w:vAlign w:val="center"/>
            <w:hideMark/>
          </w:tcPr>
          <w:p w:rsidR="00386C8A" w:rsidRPr="00386C8A" w:rsidRDefault="00386C8A" w:rsidP="00386C8A">
            <w:pPr>
              <w:spacing w:after="0" w:line="240" w:lineRule="auto"/>
              <w:rPr>
                <w:rFonts w:ascii="Times New Roman" w:eastAsia="Times New Roman" w:hAnsi="Times New Roman" w:cs="Times New Roman"/>
                <w:sz w:val="24"/>
                <w:szCs w:val="24"/>
                <w:lang w:eastAsia="pl-PL"/>
              </w:rPr>
            </w:pPr>
            <w:r w:rsidRPr="00386C8A">
              <w:rPr>
                <w:rFonts w:ascii="Times New Roman" w:eastAsia="Times New Roman" w:hAnsi="Times New Roman" w:cs="Times New Roman"/>
                <w:b/>
                <w:bCs/>
                <w:sz w:val="24"/>
                <w:szCs w:val="24"/>
                <w:lang w:eastAsia="pl-PL"/>
              </w:rPr>
              <w:t>przeprowadzona będzie aukcja elektroniczna,</w:t>
            </w:r>
            <w:r w:rsidRPr="00386C8A">
              <w:rPr>
                <w:rFonts w:ascii="Times New Roman" w:eastAsia="Times New Roman" w:hAnsi="Times New Roman" w:cs="Times New Roman"/>
                <w:sz w:val="24"/>
                <w:szCs w:val="24"/>
                <w:lang w:eastAsia="pl-PL"/>
              </w:rPr>
              <w:t> adres strony, na której będzie prowadzona:</w:t>
            </w:r>
          </w:p>
        </w:tc>
      </w:tr>
    </w:tbl>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IV.3) ZMIANA UMOWY</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Dopuszczalne zmiany postanowień umowy oraz określenie warunków zmian</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color w:val="000000"/>
          <w:sz w:val="20"/>
          <w:szCs w:val="20"/>
          <w:lang w:eastAsia="pl-PL"/>
        </w:rPr>
        <w:t>Zamawiający przewiduje możliwość zmiany postanowień niniejszej umowy w stosunku do treści oferty, w zakresie zmiany terminu dostawy.</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IV.4) INFORMACJE ADMINISTRACYJNE</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IV.4.1)</w:t>
      </w:r>
      <w:r w:rsidRPr="00386C8A">
        <w:rPr>
          <w:rFonts w:ascii="Arial CE" w:eastAsia="Times New Roman" w:hAnsi="Arial CE" w:cs="Arial CE"/>
          <w:color w:val="000000"/>
          <w:sz w:val="20"/>
          <w:szCs w:val="20"/>
          <w:lang w:eastAsia="pl-PL"/>
        </w:rPr>
        <w:t> </w:t>
      </w:r>
      <w:r w:rsidRPr="00386C8A">
        <w:rPr>
          <w:rFonts w:ascii="Arial CE" w:eastAsia="Times New Roman" w:hAnsi="Arial CE" w:cs="Arial CE"/>
          <w:b/>
          <w:bCs/>
          <w:color w:val="000000"/>
          <w:sz w:val="20"/>
          <w:szCs w:val="20"/>
          <w:lang w:eastAsia="pl-PL"/>
        </w:rPr>
        <w:t>Adres strony internetowej, na której jest dostępna specyfikacja istotnych warunków zamówienia:</w:t>
      </w:r>
      <w:r w:rsidRPr="00386C8A">
        <w:rPr>
          <w:rFonts w:ascii="Arial CE" w:eastAsia="Times New Roman" w:hAnsi="Arial CE" w:cs="Arial CE"/>
          <w:color w:val="000000"/>
          <w:sz w:val="20"/>
          <w:szCs w:val="20"/>
          <w:lang w:eastAsia="pl-PL"/>
        </w:rPr>
        <w:t> www.repty.pl</w:t>
      </w:r>
      <w:r w:rsidRPr="00386C8A">
        <w:rPr>
          <w:rFonts w:ascii="Arial CE" w:eastAsia="Times New Roman" w:hAnsi="Arial CE" w:cs="Arial CE"/>
          <w:color w:val="000000"/>
          <w:sz w:val="20"/>
          <w:szCs w:val="20"/>
          <w:lang w:eastAsia="pl-PL"/>
        </w:rPr>
        <w:br/>
      </w:r>
      <w:r w:rsidRPr="00386C8A">
        <w:rPr>
          <w:rFonts w:ascii="Arial CE" w:eastAsia="Times New Roman" w:hAnsi="Arial CE" w:cs="Arial CE"/>
          <w:b/>
          <w:bCs/>
          <w:color w:val="000000"/>
          <w:sz w:val="20"/>
          <w:szCs w:val="20"/>
          <w:lang w:eastAsia="pl-PL"/>
        </w:rPr>
        <w:t>Specyfikację istotnych warunków zamówienia można uzyskać pod adresem:</w:t>
      </w:r>
      <w:r w:rsidRPr="00386C8A">
        <w:rPr>
          <w:rFonts w:ascii="Arial CE" w:eastAsia="Times New Roman" w:hAnsi="Arial CE" w:cs="Arial CE"/>
          <w:color w:val="000000"/>
          <w:sz w:val="20"/>
          <w:szCs w:val="20"/>
          <w:lang w:eastAsia="pl-PL"/>
        </w:rPr>
        <w:t> SP ZOZ REPTY Górnośląskie Centrum Rehabilitacji im. Gen. Jerzego Ziętka ul. Śniadeckiego 1 42-604 Tarnowskie Góry Sekcja zamówień publicznych p. A15.</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IV.4.4) Termin składania wniosków o dopuszczenie do udziału w postępowaniu lub ofert:</w:t>
      </w:r>
      <w:r w:rsidRPr="00386C8A">
        <w:rPr>
          <w:rFonts w:ascii="Arial CE" w:eastAsia="Times New Roman" w:hAnsi="Arial CE" w:cs="Arial CE"/>
          <w:color w:val="000000"/>
          <w:sz w:val="20"/>
          <w:szCs w:val="20"/>
          <w:lang w:eastAsia="pl-PL"/>
        </w:rPr>
        <w:t> 21.09.2015 godzina 12:15, miejsce: SP ZOZ REPTY Górnośląskie Centrum Rehabilitacji im. Gen. Jerzego Ziętka ul. Śniadeckiego 1 42-604 Tarnowskie Góry Sekcja zamówień publicznych p. A15.</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t>IV.4.5) Termin związania ofertą:</w:t>
      </w:r>
      <w:r w:rsidRPr="00386C8A">
        <w:rPr>
          <w:rFonts w:ascii="Arial CE" w:eastAsia="Times New Roman" w:hAnsi="Arial CE" w:cs="Arial CE"/>
          <w:color w:val="000000"/>
          <w:sz w:val="20"/>
          <w:szCs w:val="20"/>
          <w:lang w:eastAsia="pl-PL"/>
        </w:rPr>
        <w:t> okres w dniach: 30 (od ostatecznego terminu składania ofert).</w:t>
      </w:r>
    </w:p>
    <w:p w:rsidR="00386C8A" w:rsidRPr="00386C8A" w:rsidRDefault="00386C8A" w:rsidP="00386C8A">
      <w:pPr>
        <w:spacing w:after="0" w:line="300" w:lineRule="atLeast"/>
        <w:rPr>
          <w:rFonts w:ascii="Arial CE" w:eastAsia="Times New Roman" w:hAnsi="Arial CE" w:cs="Arial CE"/>
          <w:color w:val="000000"/>
          <w:sz w:val="20"/>
          <w:szCs w:val="20"/>
          <w:lang w:eastAsia="pl-PL"/>
        </w:rPr>
      </w:pPr>
      <w:r w:rsidRPr="00386C8A">
        <w:rPr>
          <w:rFonts w:ascii="Arial CE" w:eastAsia="Times New Roman" w:hAnsi="Arial CE" w:cs="Arial CE"/>
          <w:b/>
          <w:bCs/>
          <w:color w:val="000000"/>
          <w:sz w:val="20"/>
          <w:szCs w:val="20"/>
          <w:lang w:eastAsia="pl-PL"/>
        </w:rPr>
        <w:lastRenderedPageBreak/>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86C8A">
        <w:rPr>
          <w:rFonts w:ascii="Arial CE" w:eastAsia="Times New Roman" w:hAnsi="Arial CE" w:cs="Arial CE"/>
          <w:color w:val="000000"/>
          <w:sz w:val="20"/>
          <w:szCs w:val="20"/>
          <w:lang w:eastAsia="pl-PL"/>
        </w:rPr>
        <w:t>nie</w:t>
      </w:r>
    </w:p>
    <w:p w:rsidR="005A41CD" w:rsidRDefault="005A41CD">
      <w:bookmarkStart w:id="0" w:name="_GoBack"/>
      <w:bookmarkEnd w:id="0"/>
    </w:p>
    <w:sectPr w:rsidR="005A4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0986"/>
    <w:multiLevelType w:val="multilevel"/>
    <w:tmpl w:val="1D68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406052"/>
    <w:multiLevelType w:val="multilevel"/>
    <w:tmpl w:val="E158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FB37BD"/>
    <w:multiLevelType w:val="multilevel"/>
    <w:tmpl w:val="3F54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B40BE5"/>
    <w:multiLevelType w:val="multilevel"/>
    <w:tmpl w:val="20FA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4F0D24"/>
    <w:multiLevelType w:val="multilevel"/>
    <w:tmpl w:val="C426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7F0E0B"/>
    <w:multiLevelType w:val="multilevel"/>
    <w:tmpl w:val="DCA8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E16D42"/>
    <w:multiLevelType w:val="multilevel"/>
    <w:tmpl w:val="B548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3B7CF5"/>
    <w:multiLevelType w:val="multilevel"/>
    <w:tmpl w:val="2C286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C573A9"/>
    <w:multiLevelType w:val="multilevel"/>
    <w:tmpl w:val="E8C2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7"/>
  </w:num>
  <w:num w:numId="4">
    <w:abstractNumId w:val="5"/>
  </w:num>
  <w:num w:numId="5">
    <w:abstractNumId w:val="8"/>
  </w:num>
  <w:num w:numId="6">
    <w:abstractNumId w:val="3"/>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8A"/>
    <w:rsid w:val="00386C8A"/>
    <w:rsid w:val="005A41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3161</Words>
  <Characters>18966</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cladm</dc:creator>
  <cp:lastModifiedBy>cladm</cp:lastModifiedBy>
  <cp:revision>1</cp:revision>
  <dcterms:created xsi:type="dcterms:W3CDTF">2015-09-11T12:18:00Z</dcterms:created>
  <dcterms:modified xsi:type="dcterms:W3CDTF">2015-09-11T12:19:00Z</dcterms:modified>
</cp:coreProperties>
</file>