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C9" w:rsidRPr="00552A6F" w:rsidRDefault="00E671C9" w:rsidP="00E671C9">
      <w:pPr>
        <w:jc w:val="right"/>
        <w:rPr>
          <w:rFonts w:ascii="Verdana" w:hAnsi="Verdana" w:cs="Arial"/>
          <w:sz w:val="21"/>
          <w:szCs w:val="21"/>
        </w:rPr>
      </w:pPr>
    </w:p>
    <w:p w:rsidR="00E671C9" w:rsidRPr="00552A6F" w:rsidRDefault="00232A8F" w:rsidP="00E671C9">
      <w:pPr>
        <w:jc w:val="right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Tarnowskie Góry</w:t>
      </w:r>
      <w:r w:rsidR="00E671C9" w:rsidRPr="00552A6F">
        <w:rPr>
          <w:rFonts w:ascii="Verdana" w:hAnsi="Verdana" w:cs="Arial"/>
          <w:sz w:val="21"/>
          <w:szCs w:val="21"/>
        </w:rPr>
        <w:t xml:space="preserve">, </w:t>
      </w:r>
      <w:r w:rsidR="00552A6F" w:rsidRPr="00552A6F">
        <w:rPr>
          <w:rFonts w:ascii="Verdana" w:hAnsi="Verdana" w:cs="Arial"/>
          <w:sz w:val="21"/>
          <w:szCs w:val="21"/>
        </w:rPr>
        <w:t>0</w:t>
      </w:r>
      <w:r w:rsidR="00551CC9">
        <w:rPr>
          <w:rFonts w:ascii="Verdana" w:hAnsi="Verdana" w:cs="Arial"/>
          <w:sz w:val="21"/>
          <w:szCs w:val="21"/>
        </w:rPr>
        <w:t>8</w:t>
      </w:r>
      <w:r w:rsidR="00552A6F" w:rsidRPr="00552A6F">
        <w:rPr>
          <w:rFonts w:ascii="Verdana" w:hAnsi="Verdana" w:cs="Arial"/>
          <w:sz w:val="21"/>
          <w:szCs w:val="21"/>
        </w:rPr>
        <w:t>.03.201</w:t>
      </w:r>
      <w:r w:rsidR="00551CC9">
        <w:rPr>
          <w:rFonts w:ascii="Verdana" w:hAnsi="Verdana" w:cs="Arial"/>
          <w:sz w:val="21"/>
          <w:szCs w:val="21"/>
        </w:rPr>
        <w:t>3</w:t>
      </w:r>
      <w:r w:rsidR="00E671C9" w:rsidRPr="00552A6F">
        <w:rPr>
          <w:rFonts w:ascii="Verdana" w:hAnsi="Verdana" w:cs="Arial"/>
          <w:sz w:val="21"/>
          <w:szCs w:val="21"/>
        </w:rPr>
        <w:t xml:space="preserve"> roku</w:t>
      </w:r>
    </w:p>
    <w:p w:rsidR="00CB14DA" w:rsidRPr="00552A6F" w:rsidRDefault="00CB14DA" w:rsidP="00E671C9">
      <w:pPr>
        <w:jc w:val="center"/>
        <w:rPr>
          <w:rFonts w:ascii="Verdana" w:hAnsi="Verdana" w:cs="Arial"/>
          <w:b/>
          <w:sz w:val="21"/>
          <w:szCs w:val="21"/>
          <w:u w:val="single"/>
        </w:rPr>
      </w:pPr>
    </w:p>
    <w:p w:rsidR="00403D7E" w:rsidRPr="00552A6F" w:rsidRDefault="00403D7E" w:rsidP="00403D7E">
      <w:pPr>
        <w:jc w:val="center"/>
        <w:rPr>
          <w:rFonts w:ascii="Verdana" w:hAnsi="Verdana" w:cs="Arial"/>
          <w:b/>
          <w:sz w:val="21"/>
          <w:szCs w:val="21"/>
        </w:rPr>
      </w:pPr>
      <w:r w:rsidRPr="00552A6F">
        <w:rPr>
          <w:rFonts w:ascii="Verdana" w:hAnsi="Verdana" w:cs="Arial"/>
          <w:b/>
          <w:sz w:val="21"/>
          <w:szCs w:val="21"/>
        </w:rPr>
        <w:t>OGŁOSZENIE O WYBORZE NAJKORZYSTNIEJSZEJ OFERTY</w:t>
      </w:r>
    </w:p>
    <w:p w:rsidR="00CB14DA" w:rsidRPr="00552A6F" w:rsidRDefault="00CB14DA" w:rsidP="0010579D">
      <w:pPr>
        <w:jc w:val="center"/>
        <w:rPr>
          <w:rFonts w:ascii="Verdana" w:hAnsi="Verdana" w:cs="Arial"/>
          <w:bCs/>
          <w:sz w:val="21"/>
          <w:szCs w:val="21"/>
        </w:rPr>
      </w:pPr>
    </w:p>
    <w:p w:rsidR="002162E3" w:rsidRPr="00552A6F" w:rsidRDefault="00D35FF3" w:rsidP="00552A6F">
      <w:pPr>
        <w:pStyle w:val="Default"/>
        <w:jc w:val="both"/>
        <w:rPr>
          <w:rFonts w:ascii="Verdana" w:hAnsi="Verdana" w:cs="Calibri"/>
          <w:sz w:val="21"/>
          <w:szCs w:val="21"/>
        </w:rPr>
      </w:pPr>
      <w:r w:rsidRPr="00552A6F">
        <w:rPr>
          <w:rFonts w:ascii="Verdana" w:hAnsi="Verdana"/>
          <w:iCs/>
          <w:sz w:val="21"/>
          <w:szCs w:val="21"/>
        </w:rPr>
        <w:t>Samodzielny Publiczny Zakład Opieki Zdrowotnej „REPTY”</w:t>
      </w:r>
      <w:r w:rsidR="00552A6F" w:rsidRPr="00552A6F">
        <w:rPr>
          <w:rFonts w:ascii="Verdana" w:hAnsi="Verdana"/>
          <w:iCs/>
          <w:sz w:val="21"/>
          <w:szCs w:val="21"/>
        </w:rPr>
        <w:t xml:space="preserve"> </w:t>
      </w:r>
      <w:r w:rsidRPr="00552A6F">
        <w:rPr>
          <w:rFonts w:ascii="Verdana" w:hAnsi="Verdana"/>
          <w:iCs/>
          <w:sz w:val="21"/>
          <w:szCs w:val="21"/>
        </w:rPr>
        <w:t>Górnośląskie Centrum Rehabilitacji</w:t>
      </w:r>
      <w:r w:rsidR="00232A8F" w:rsidRPr="00552A6F">
        <w:rPr>
          <w:rFonts w:ascii="Verdana" w:hAnsi="Verdana"/>
          <w:iCs/>
          <w:sz w:val="21"/>
          <w:szCs w:val="21"/>
        </w:rPr>
        <w:t xml:space="preserve"> im. gen Jerzego Ziętka</w:t>
      </w:r>
      <w:r w:rsidR="00552A6F" w:rsidRPr="00552A6F">
        <w:rPr>
          <w:rFonts w:ascii="Verdana" w:hAnsi="Verdana"/>
          <w:iCs/>
          <w:sz w:val="21"/>
          <w:szCs w:val="21"/>
        </w:rPr>
        <w:t xml:space="preserve"> </w:t>
      </w:r>
      <w:r w:rsidR="00531E91" w:rsidRPr="00552A6F">
        <w:rPr>
          <w:rFonts w:ascii="Verdana" w:hAnsi="Verdana"/>
          <w:iCs/>
          <w:sz w:val="21"/>
          <w:szCs w:val="21"/>
        </w:rPr>
        <w:t xml:space="preserve">42-604 Tarnowskie </w:t>
      </w:r>
      <w:r w:rsidR="00F132AC" w:rsidRPr="00552A6F">
        <w:rPr>
          <w:rFonts w:ascii="Verdana" w:hAnsi="Verdana"/>
          <w:iCs/>
          <w:sz w:val="21"/>
          <w:szCs w:val="21"/>
        </w:rPr>
        <w:t xml:space="preserve">Góry </w:t>
      </w:r>
      <w:r w:rsidRPr="00552A6F">
        <w:rPr>
          <w:rFonts w:ascii="Verdana" w:hAnsi="Verdana"/>
          <w:iCs/>
          <w:sz w:val="21"/>
          <w:szCs w:val="21"/>
        </w:rPr>
        <w:t xml:space="preserve">ul. Śniadeckiego 1 </w:t>
      </w:r>
      <w:r w:rsidR="00552A6F" w:rsidRPr="00552A6F">
        <w:rPr>
          <w:rFonts w:ascii="Verdana" w:hAnsi="Verdana" w:cs="Calibri"/>
          <w:sz w:val="21"/>
          <w:szCs w:val="21"/>
        </w:rPr>
        <w:t>ogłasza wyniki postępowania w sprawie zamówienia publicznego na usługę „</w:t>
      </w:r>
      <w:r w:rsidR="00552A6F" w:rsidRPr="00552A6F">
        <w:rPr>
          <w:rFonts w:ascii="Verdana" w:hAnsi="Verdana" w:cs="Calibri"/>
          <w:b/>
          <w:sz w:val="21"/>
          <w:szCs w:val="21"/>
        </w:rPr>
        <w:t>Kompleksowe ubezpieczenie mienia i odpowiedzialności cywilnej</w:t>
      </w:r>
      <w:r w:rsidR="00552A6F" w:rsidRPr="00552A6F">
        <w:rPr>
          <w:rFonts w:ascii="Verdana" w:hAnsi="Verdana" w:cs="Calibri"/>
          <w:sz w:val="21"/>
          <w:szCs w:val="21"/>
        </w:rPr>
        <w:t xml:space="preserve">”, </w:t>
      </w:r>
      <w:r w:rsidR="002162E3" w:rsidRPr="00552A6F">
        <w:rPr>
          <w:rFonts w:ascii="Verdana" w:hAnsi="Verdana"/>
          <w:b/>
          <w:sz w:val="21"/>
          <w:szCs w:val="21"/>
        </w:rPr>
        <w:t xml:space="preserve">Nr ogłoszenia </w:t>
      </w:r>
      <w:r w:rsidR="00551CC9">
        <w:rPr>
          <w:rFonts w:ascii="Verdana" w:eastAsia="Times New Roman" w:hAnsi="Verdana" w:cs="Calibri"/>
          <w:b/>
          <w:sz w:val="21"/>
          <w:szCs w:val="21"/>
        </w:rPr>
        <w:t>83868-2013</w:t>
      </w:r>
      <w:r w:rsidR="00531E91" w:rsidRPr="00552A6F">
        <w:rPr>
          <w:rFonts w:ascii="Verdana" w:hAnsi="Verdana"/>
          <w:b/>
          <w:sz w:val="21"/>
          <w:szCs w:val="21"/>
        </w:rPr>
        <w:t xml:space="preserve">; </w:t>
      </w:r>
      <w:r w:rsidR="002162E3" w:rsidRPr="00552A6F">
        <w:rPr>
          <w:rFonts w:ascii="Verdana" w:hAnsi="Verdana"/>
          <w:b/>
          <w:sz w:val="21"/>
          <w:szCs w:val="21"/>
        </w:rPr>
        <w:t>Data ogłoszenia</w:t>
      </w:r>
      <w:r w:rsidR="00531E91" w:rsidRPr="00552A6F">
        <w:rPr>
          <w:rFonts w:ascii="Verdana" w:hAnsi="Verdana"/>
          <w:b/>
          <w:sz w:val="21"/>
          <w:szCs w:val="21"/>
        </w:rPr>
        <w:t xml:space="preserve">: </w:t>
      </w:r>
      <w:r w:rsidR="00552A6F" w:rsidRPr="00552A6F">
        <w:rPr>
          <w:rFonts w:ascii="Verdana" w:hAnsi="Verdana"/>
          <w:b/>
          <w:sz w:val="21"/>
          <w:szCs w:val="21"/>
        </w:rPr>
        <w:t>2</w:t>
      </w:r>
      <w:r w:rsidR="00551CC9">
        <w:rPr>
          <w:rFonts w:ascii="Verdana" w:hAnsi="Verdana"/>
          <w:b/>
          <w:sz w:val="21"/>
          <w:szCs w:val="21"/>
        </w:rPr>
        <w:t>8.02.2013</w:t>
      </w:r>
      <w:r w:rsidR="00E2767A">
        <w:rPr>
          <w:rFonts w:ascii="Verdana" w:hAnsi="Verdana"/>
          <w:b/>
          <w:sz w:val="21"/>
          <w:szCs w:val="21"/>
        </w:rPr>
        <w:t xml:space="preserve">; </w:t>
      </w:r>
      <w:r w:rsidR="00551CC9">
        <w:rPr>
          <w:rFonts w:ascii="Verdana" w:hAnsi="Verdana"/>
          <w:b/>
          <w:sz w:val="21"/>
          <w:szCs w:val="21"/>
        </w:rPr>
        <w:t>ZADANIE I</w:t>
      </w:r>
      <w:r w:rsidR="00552A6F" w:rsidRPr="00552A6F">
        <w:rPr>
          <w:rFonts w:ascii="Verdana" w:hAnsi="Verdana"/>
          <w:b/>
          <w:sz w:val="21"/>
          <w:szCs w:val="21"/>
        </w:rPr>
        <w:t xml:space="preserve">:  </w:t>
      </w:r>
      <w:r w:rsidR="00552A6F" w:rsidRPr="00552A6F">
        <w:rPr>
          <w:rFonts w:ascii="Verdana" w:hAnsi="Verdana" w:cs="Calibri"/>
          <w:b/>
          <w:sz w:val="21"/>
          <w:szCs w:val="21"/>
        </w:rPr>
        <w:t>usługa ubezpieczenia mienia i odpowiedzialności cywilnej SPZOZ.</w:t>
      </w:r>
    </w:p>
    <w:p w:rsidR="00552A6F" w:rsidRPr="00552A6F" w:rsidRDefault="00552A6F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</w:p>
    <w:p w:rsidR="00403D7E" w:rsidRPr="00552A6F" w:rsidRDefault="00403D7E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Na podstawie art. 92 ust. 1 ustawy z dnia 29 stycznia 200</w:t>
      </w:r>
      <w:r w:rsidR="00552A6F" w:rsidRPr="00552A6F">
        <w:rPr>
          <w:rFonts w:ascii="Verdana" w:hAnsi="Verdana" w:cs="Arial"/>
          <w:sz w:val="21"/>
          <w:szCs w:val="21"/>
        </w:rPr>
        <w:t xml:space="preserve">4 r. Prawo Zamówień Publicznych </w:t>
      </w:r>
      <w:r w:rsidR="00531E91" w:rsidRPr="00552A6F">
        <w:rPr>
          <w:rFonts w:ascii="Verdana" w:hAnsi="Verdana" w:cs="Arial"/>
          <w:sz w:val="21"/>
          <w:szCs w:val="21"/>
        </w:rPr>
        <w:t>(tekst jednolity Dz.U. z 2010. Nr 113, poz. 759 z późn. zm.)</w:t>
      </w:r>
      <w:r w:rsidRPr="00552A6F">
        <w:rPr>
          <w:rFonts w:ascii="Verdana" w:hAnsi="Verdana" w:cs="Arial"/>
          <w:sz w:val="21"/>
          <w:szCs w:val="21"/>
        </w:rPr>
        <w:t xml:space="preserve"> </w:t>
      </w:r>
      <w:r w:rsidR="00D35FF3" w:rsidRPr="00552A6F">
        <w:rPr>
          <w:rFonts w:ascii="Verdana" w:hAnsi="Verdana" w:cs="Arial"/>
          <w:sz w:val="21"/>
          <w:szCs w:val="21"/>
        </w:rPr>
        <w:t>zawiadamiamy, że</w:t>
      </w:r>
      <w:r w:rsidRPr="00552A6F">
        <w:rPr>
          <w:rFonts w:ascii="Verdana" w:hAnsi="Verdana" w:cs="Arial"/>
          <w:sz w:val="21"/>
          <w:szCs w:val="21"/>
        </w:rPr>
        <w:t xml:space="preserve"> w ww. postępowaniu jako najkorzystniejsza została wybrana oferta złożona przez </w:t>
      </w:r>
      <w:r w:rsidR="00E2767A">
        <w:rPr>
          <w:rFonts w:ascii="Verdana" w:hAnsi="Verdana" w:cs="Arial"/>
          <w:sz w:val="21"/>
          <w:szCs w:val="21"/>
        </w:rPr>
        <w:t>W</w:t>
      </w:r>
      <w:r w:rsidRPr="00552A6F">
        <w:rPr>
          <w:rFonts w:ascii="Verdana" w:hAnsi="Verdana" w:cs="Arial"/>
          <w:sz w:val="21"/>
          <w:szCs w:val="21"/>
        </w:rPr>
        <w:t>ykonawcę:</w:t>
      </w:r>
    </w:p>
    <w:p w:rsidR="00403D7E" w:rsidRPr="00552A6F" w:rsidRDefault="00403D7E" w:rsidP="00403D7E">
      <w:pPr>
        <w:pStyle w:val="section1"/>
        <w:spacing w:before="0" w:beforeAutospacing="0" w:after="0" w:afterAutospacing="0"/>
        <w:jc w:val="center"/>
        <w:rPr>
          <w:rFonts w:ascii="Verdana" w:hAnsi="Verdana" w:cs="Arial"/>
          <w:b/>
          <w:sz w:val="21"/>
          <w:szCs w:val="21"/>
        </w:rPr>
      </w:pPr>
      <w:bookmarkStart w:id="0" w:name="_GoBack"/>
      <w:bookmarkEnd w:id="0"/>
    </w:p>
    <w:p w:rsidR="00403D7E" w:rsidRPr="00552A6F" w:rsidRDefault="00D35FF3" w:rsidP="00552A6F">
      <w:pPr>
        <w:pStyle w:val="section1"/>
        <w:shd w:val="clear" w:color="auto" w:fill="EEECE1" w:themeFill="background2"/>
        <w:spacing w:before="0" w:beforeAutospacing="0" w:after="0" w:afterAutospacing="0"/>
        <w:jc w:val="center"/>
        <w:rPr>
          <w:rFonts w:ascii="Verdana" w:hAnsi="Verdana" w:cs="Arial"/>
          <w:b/>
          <w:sz w:val="21"/>
          <w:szCs w:val="21"/>
        </w:rPr>
      </w:pPr>
      <w:r w:rsidRPr="00552A6F">
        <w:rPr>
          <w:rFonts w:ascii="Verdana" w:hAnsi="Verdana" w:cs="Arial"/>
          <w:b/>
          <w:sz w:val="21"/>
          <w:szCs w:val="21"/>
        </w:rPr>
        <w:t>Sopockie Towarzystwo Ubezpieczeń Ergo Hestia SA</w:t>
      </w:r>
      <w:r w:rsidR="002162E3" w:rsidRPr="00552A6F">
        <w:rPr>
          <w:rFonts w:ascii="Verdana" w:hAnsi="Verdana" w:cs="Arial"/>
          <w:b/>
          <w:sz w:val="21"/>
          <w:szCs w:val="21"/>
        </w:rPr>
        <w:t xml:space="preserve"> 81-731 Sopot ul. Hestii 1</w:t>
      </w:r>
    </w:p>
    <w:p w:rsidR="00D35FF3" w:rsidRPr="00552A6F" w:rsidRDefault="00D35FF3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</w:p>
    <w:p w:rsidR="00552A6F" w:rsidRPr="00551CC9" w:rsidRDefault="00403D7E" w:rsidP="00552A6F">
      <w:pPr>
        <w:pStyle w:val="section1"/>
        <w:spacing w:before="0" w:beforeAutospacing="0" w:after="0" w:afterAutospacing="0"/>
        <w:jc w:val="both"/>
        <w:rPr>
          <w:rFonts w:ascii="Verdana" w:hAnsi="Verdana" w:cs="Arial"/>
          <w:b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Zgodnie z sekcją I.13. SIWZ: opis kryteriów, którymi Zamawiający będzie się kierował przy wyborze oferty wraz z podaniem znaczenia tych kryteriów oraz sposobu oceny ofert, w niniejszym przetargu ograniczonym wybór oferty dokonany został na podstawie k</w:t>
      </w:r>
      <w:r w:rsidR="0004665C" w:rsidRPr="00552A6F">
        <w:rPr>
          <w:rFonts w:ascii="Verdana" w:hAnsi="Verdana" w:cs="Arial"/>
          <w:sz w:val="21"/>
          <w:szCs w:val="21"/>
        </w:rPr>
        <w:t xml:space="preserve">ryterium ceny. Stosownie do ww. </w:t>
      </w:r>
      <w:r w:rsidR="00067E0E" w:rsidRPr="00552A6F">
        <w:rPr>
          <w:rFonts w:ascii="Verdana" w:hAnsi="Verdana" w:cs="Arial"/>
          <w:sz w:val="21"/>
          <w:szCs w:val="21"/>
        </w:rPr>
        <w:t>pkt.</w:t>
      </w:r>
      <w:r w:rsidRPr="00552A6F">
        <w:rPr>
          <w:rFonts w:ascii="Verdana" w:hAnsi="Verdana" w:cs="Arial"/>
          <w:sz w:val="21"/>
          <w:szCs w:val="21"/>
        </w:rPr>
        <w:t xml:space="preserve"> SIWZ za najkorzystniejszą ofertę została uznana nieodrzucona oferta z najniższą ceną br</w:t>
      </w:r>
      <w:r w:rsidR="00E2767A">
        <w:rPr>
          <w:rFonts w:ascii="Verdana" w:hAnsi="Verdana" w:cs="Arial"/>
          <w:sz w:val="21"/>
          <w:szCs w:val="21"/>
        </w:rPr>
        <w:t>utto, tj. oferta złożona przez W</w:t>
      </w:r>
      <w:r w:rsidRPr="00552A6F">
        <w:rPr>
          <w:rFonts w:ascii="Verdana" w:hAnsi="Verdana" w:cs="Arial"/>
          <w:sz w:val="21"/>
          <w:szCs w:val="21"/>
        </w:rPr>
        <w:t xml:space="preserve">ykonawcę </w:t>
      </w:r>
      <w:r w:rsidR="0004665C" w:rsidRPr="00552A6F">
        <w:rPr>
          <w:rFonts w:ascii="Verdana" w:hAnsi="Verdana" w:cs="Arial"/>
          <w:sz w:val="21"/>
          <w:szCs w:val="21"/>
        </w:rPr>
        <w:t xml:space="preserve">Sopockie Towarzystwo Ubezpieczeń Ergo Hestia SA </w:t>
      </w:r>
      <w:r w:rsidRPr="00552A6F">
        <w:rPr>
          <w:rFonts w:ascii="Verdana" w:hAnsi="Verdana" w:cs="Arial"/>
          <w:b/>
          <w:sz w:val="21"/>
          <w:szCs w:val="21"/>
        </w:rPr>
        <w:t xml:space="preserve">z ceną brutto wynoszącą </w:t>
      </w:r>
      <w:r w:rsidR="00551CC9" w:rsidRPr="00551CC9">
        <w:rPr>
          <w:rFonts w:ascii="Verdana" w:hAnsi="Verdana" w:cs="Arial"/>
          <w:b/>
          <w:sz w:val="21"/>
          <w:szCs w:val="21"/>
        </w:rPr>
        <w:t>81.353,00 PLN (słownie: osiemdziesiąt jeden tysięcy trzysta pięćdziesiąt trzy zł 00/100), która otrzymała 100 pkt.</w:t>
      </w:r>
    </w:p>
    <w:p w:rsidR="0010579D" w:rsidRPr="00552A6F" w:rsidRDefault="0010579D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</w:p>
    <w:p w:rsidR="00403D7E" w:rsidRPr="00552A6F" w:rsidRDefault="00403D7E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 xml:space="preserve">W niniejszym postępowaniu ofertę złożyła również firma: </w:t>
      </w:r>
      <w:r w:rsidR="00551CC9" w:rsidRPr="00551CC9">
        <w:rPr>
          <w:rFonts w:ascii="Verdana" w:hAnsi="Verdana" w:cs="Arial"/>
          <w:b/>
          <w:sz w:val="21"/>
          <w:szCs w:val="21"/>
        </w:rPr>
        <w:t xml:space="preserve">Powszechny Zakład Ubezpieczeń SA Oddział Regionalny Pion Klienta Korporacyjnego 40-953 Katowice ul. Mickiewicza 5 z ceną brutto za zadanie  wynoszącą 114.501,-PLN (słownie: sto czternaście tysięcy pięćset jeden złotych 00/100), </w:t>
      </w:r>
      <w:r w:rsidRPr="00552A6F">
        <w:rPr>
          <w:rFonts w:ascii="Verdana" w:hAnsi="Verdana" w:cs="Arial"/>
          <w:sz w:val="21"/>
          <w:szCs w:val="21"/>
        </w:rPr>
        <w:t xml:space="preserve">której oferta spełnia warunki określone w SIWZ i została oceniona jako druga pod względem ilości przyznanych punktów wg kryteriów oceny określonych w SIWZ. Oferta drugiego wykonawcy otrzymała </w:t>
      </w:r>
      <w:r w:rsidR="00551CC9">
        <w:rPr>
          <w:rFonts w:ascii="Verdana" w:hAnsi="Verdana" w:cs="Calibri"/>
          <w:b/>
          <w:color w:val="000000"/>
          <w:sz w:val="21"/>
          <w:szCs w:val="21"/>
        </w:rPr>
        <w:t>71,05</w:t>
      </w:r>
      <w:r w:rsidR="00552A6F" w:rsidRPr="00552A6F">
        <w:rPr>
          <w:rFonts w:ascii="Verdana" w:hAnsi="Verdana" w:cs="Calibri"/>
          <w:b/>
          <w:color w:val="000000"/>
          <w:sz w:val="21"/>
          <w:szCs w:val="21"/>
        </w:rPr>
        <w:t xml:space="preserve"> pkt.</w:t>
      </w:r>
    </w:p>
    <w:p w:rsidR="0010579D" w:rsidRPr="00552A6F" w:rsidRDefault="0010579D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  <w:u w:val="single"/>
        </w:rPr>
      </w:pPr>
    </w:p>
    <w:p w:rsidR="00403D7E" w:rsidRPr="00552A6F" w:rsidRDefault="00403D7E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  <w:u w:val="single"/>
        </w:rPr>
      </w:pPr>
      <w:r w:rsidRPr="00552A6F">
        <w:rPr>
          <w:rFonts w:ascii="Verdana" w:hAnsi="Verdana" w:cs="Arial"/>
          <w:sz w:val="21"/>
          <w:szCs w:val="21"/>
          <w:u w:val="single"/>
        </w:rPr>
        <w:t xml:space="preserve">Jednocześnie Zamawiający informuje, że: </w:t>
      </w:r>
    </w:p>
    <w:p w:rsidR="00403D7E" w:rsidRPr="00552A6F" w:rsidRDefault="00403D7E" w:rsidP="00403D7E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żadne oferty nie zostały odrzucone,</w:t>
      </w:r>
    </w:p>
    <w:p w:rsidR="00403D7E" w:rsidRPr="00552A6F" w:rsidRDefault="00403D7E" w:rsidP="00403D7E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żadni wykonawcy nie zostali wykluczeni z postępowania.</w:t>
      </w:r>
    </w:p>
    <w:p w:rsidR="0010579D" w:rsidRPr="00552A6F" w:rsidRDefault="0010579D" w:rsidP="00E671C9">
      <w:pPr>
        <w:jc w:val="both"/>
        <w:rPr>
          <w:rFonts w:ascii="Verdana" w:hAnsi="Verdana" w:cs="Arial"/>
          <w:sz w:val="21"/>
          <w:szCs w:val="21"/>
        </w:rPr>
      </w:pPr>
    </w:p>
    <w:p w:rsidR="00067E0E" w:rsidRPr="00552A6F" w:rsidRDefault="005C216C" w:rsidP="00E671C9">
      <w:pPr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>Punktacja przyznana ofertom: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4741"/>
        <w:gridCol w:w="3481"/>
      </w:tblGrid>
      <w:tr w:rsidR="00067E0E" w:rsidRPr="00552A6F" w:rsidTr="00E2767A">
        <w:tc>
          <w:tcPr>
            <w:tcW w:w="1384" w:type="dxa"/>
            <w:vAlign w:val="center"/>
          </w:tcPr>
          <w:p w:rsidR="00067E0E" w:rsidRPr="00552A6F" w:rsidRDefault="00067E0E" w:rsidP="00E2767A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52A6F">
              <w:rPr>
                <w:rFonts w:ascii="Verdana" w:hAnsi="Verdana" w:cs="Arial"/>
                <w:b/>
                <w:sz w:val="21"/>
                <w:szCs w:val="21"/>
              </w:rPr>
              <w:t>Nr oferty</w:t>
            </w:r>
          </w:p>
        </w:tc>
        <w:tc>
          <w:tcPr>
            <w:tcW w:w="4820" w:type="dxa"/>
            <w:vAlign w:val="center"/>
          </w:tcPr>
          <w:p w:rsidR="00067E0E" w:rsidRPr="00552A6F" w:rsidRDefault="00067E0E" w:rsidP="00E2767A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52A6F">
              <w:rPr>
                <w:rFonts w:ascii="Verdana" w:hAnsi="Verdana" w:cs="Arial"/>
                <w:b/>
                <w:sz w:val="21"/>
                <w:szCs w:val="21"/>
              </w:rPr>
              <w:t>Wykonawca</w:t>
            </w:r>
          </w:p>
        </w:tc>
        <w:tc>
          <w:tcPr>
            <w:tcW w:w="3539" w:type="dxa"/>
            <w:vAlign w:val="center"/>
          </w:tcPr>
          <w:p w:rsidR="00067E0E" w:rsidRPr="00552A6F" w:rsidRDefault="00067E0E" w:rsidP="00E2767A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52A6F">
              <w:rPr>
                <w:rFonts w:ascii="Verdana" w:hAnsi="Verdana" w:cs="Arial"/>
                <w:b/>
                <w:sz w:val="21"/>
                <w:szCs w:val="21"/>
              </w:rPr>
              <w:t xml:space="preserve">Liczba pkt </w:t>
            </w:r>
            <w:r w:rsidR="00E2767A">
              <w:rPr>
                <w:rFonts w:ascii="Verdana" w:hAnsi="Verdana" w:cs="Arial"/>
                <w:b/>
                <w:sz w:val="21"/>
                <w:szCs w:val="21"/>
              </w:rPr>
              <w:br/>
            </w:r>
            <w:r w:rsidRPr="00552A6F">
              <w:rPr>
                <w:rFonts w:ascii="Verdana" w:hAnsi="Verdana" w:cs="Arial"/>
                <w:b/>
                <w:sz w:val="21"/>
                <w:szCs w:val="21"/>
              </w:rPr>
              <w:t>w</w:t>
            </w:r>
            <w:r w:rsidR="00E2767A">
              <w:rPr>
                <w:rFonts w:ascii="Verdana" w:hAnsi="Verdana" w:cs="Arial"/>
                <w:b/>
                <w:sz w:val="21"/>
                <w:szCs w:val="21"/>
              </w:rPr>
              <w:t>g</w:t>
            </w:r>
            <w:r w:rsidRPr="00552A6F">
              <w:rPr>
                <w:rFonts w:ascii="Verdana" w:hAnsi="Verdana" w:cs="Arial"/>
                <w:b/>
                <w:sz w:val="21"/>
                <w:szCs w:val="21"/>
              </w:rPr>
              <w:t xml:space="preserve"> kryterium cena</w:t>
            </w:r>
          </w:p>
        </w:tc>
      </w:tr>
      <w:tr w:rsidR="00067E0E" w:rsidRPr="00552A6F" w:rsidTr="00E2767A">
        <w:trPr>
          <w:trHeight w:val="669"/>
        </w:trPr>
        <w:tc>
          <w:tcPr>
            <w:tcW w:w="1384" w:type="dxa"/>
            <w:vAlign w:val="center"/>
          </w:tcPr>
          <w:p w:rsidR="00067E0E" w:rsidRPr="00552A6F" w:rsidRDefault="00067E0E" w:rsidP="00E2767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552A6F">
              <w:rPr>
                <w:rFonts w:ascii="Verdana" w:hAnsi="Verdana" w:cs="Arial"/>
                <w:sz w:val="2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A03DAD" w:rsidRPr="00552A6F" w:rsidRDefault="006E5605" w:rsidP="00E2767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552A6F">
              <w:rPr>
                <w:rFonts w:ascii="Verdana" w:hAnsi="Verdana" w:cs="Arial"/>
                <w:sz w:val="21"/>
                <w:szCs w:val="21"/>
              </w:rPr>
              <w:t>Sopockie Towarzystwo Ubezpieczeń Ergo Hestia SA 81-731 Sopot ul. Hestii 1</w:t>
            </w:r>
          </w:p>
        </w:tc>
        <w:tc>
          <w:tcPr>
            <w:tcW w:w="3539" w:type="dxa"/>
            <w:vAlign w:val="center"/>
          </w:tcPr>
          <w:p w:rsidR="00067E0E" w:rsidRPr="00552A6F" w:rsidRDefault="006E5605" w:rsidP="00E2767A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552A6F">
              <w:rPr>
                <w:rFonts w:ascii="Verdana" w:hAnsi="Verdana" w:cs="Arial"/>
                <w:b/>
                <w:sz w:val="21"/>
                <w:szCs w:val="21"/>
              </w:rPr>
              <w:t>100,00</w:t>
            </w:r>
            <w:r w:rsidR="00067E0E" w:rsidRPr="00552A6F">
              <w:rPr>
                <w:rFonts w:ascii="Verdana" w:hAnsi="Verdana" w:cs="Arial"/>
                <w:b/>
                <w:sz w:val="21"/>
                <w:szCs w:val="21"/>
              </w:rPr>
              <w:t xml:space="preserve"> pkt</w:t>
            </w:r>
          </w:p>
        </w:tc>
      </w:tr>
      <w:tr w:rsidR="00067E0E" w:rsidRPr="00552A6F" w:rsidTr="00E2767A">
        <w:trPr>
          <w:trHeight w:val="669"/>
        </w:trPr>
        <w:tc>
          <w:tcPr>
            <w:tcW w:w="1384" w:type="dxa"/>
            <w:vAlign w:val="center"/>
          </w:tcPr>
          <w:p w:rsidR="00067E0E" w:rsidRPr="00552A6F" w:rsidRDefault="00067E0E" w:rsidP="00E2767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552A6F">
              <w:rPr>
                <w:rFonts w:ascii="Verdana" w:hAnsi="Verdana" w:cs="Arial"/>
                <w:sz w:val="21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 w:rsidR="00067E0E" w:rsidRPr="00E2767A" w:rsidRDefault="00551CC9" w:rsidP="00E2767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551CC9">
              <w:rPr>
                <w:rFonts w:ascii="Verdana" w:hAnsi="Verdana" w:cs="Arial"/>
                <w:sz w:val="21"/>
                <w:szCs w:val="21"/>
              </w:rPr>
              <w:t>Powszechny Zakład Ubezpieczeń SA Oddział Regionalny Pion Klienta Korporacyjnego 40-953 Katowice ul. Mickiewicza 5</w:t>
            </w:r>
          </w:p>
        </w:tc>
        <w:tc>
          <w:tcPr>
            <w:tcW w:w="3539" w:type="dxa"/>
            <w:vAlign w:val="center"/>
          </w:tcPr>
          <w:p w:rsidR="00067E0E" w:rsidRPr="00552A6F" w:rsidRDefault="00551CC9" w:rsidP="00E2767A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>
              <w:rPr>
                <w:rFonts w:ascii="Verdana" w:hAnsi="Verdana" w:cs="Arial"/>
                <w:b/>
                <w:sz w:val="21"/>
                <w:szCs w:val="21"/>
              </w:rPr>
              <w:t>71,05</w:t>
            </w:r>
            <w:r w:rsidR="00067E0E" w:rsidRPr="00552A6F">
              <w:rPr>
                <w:rFonts w:ascii="Verdana" w:hAnsi="Verdana" w:cs="Arial"/>
                <w:b/>
                <w:sz w:val="21"/>
                <w:szCs w:val="21"/>
              </w:rPr>
              <w:t xml:space="preserve"> pkt</w:t>
            </w:r>
          </w:p>
        </w:tc>
      </w:tr>
    </w:tbl>
    <w:p w:rsidR="00067E0E" w:rsidRPr="00552A6F" w:rsidRDefault="00067E0E" w:rsidP="00E671C9">
      <w:pPr>
        <w:jc w:val="both"/>
        <w:rPr>
          <w:rFonts w:ascii="Verdana" w:hAnsi="Verdana" w:cs="Arial"/>
          <w:sz w:val="21"/>
          <w:szCs w:val="21"/>
        </w:rPr>
      </w:pPr>
    </w:p>
    <w:p w:rsidR="00CB14DA" w:rsidRPr="00552A6F" w:rsidRDefault="00A03DAD" w:rsidP="00551CC9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1"/>
          <w:szCs w:val="21"/>
        </w:rPr>
      </w:pPr>
      <w:r w:rsidRPr="00552A6F">
        <w:rPr>
          <w:rFonts w:ascii="Verdana" w:hAnsi="Verdana" w:cs="Arial"/>
          <w:sz w:val="21"/>
          <w:szCs w:val="21"/>
        </w:rPr>
        <w:t xml:space="preserve">Zgodnie z art. 94 ust. 1 </w:t>
      </w:r>
      <w:r w:rsidR="000E4BDC">
        <w:rPr>
          <w:rFonts w:ascii="Verdana" w:hAnsi="Verdana" w:cs="Arial"/>
          <w:sz w:val="21"/>
          <w:szCs w:val="21"/>
        </w:rPr>
        <w:t xml:space="preserve">pkt 2) </w:t>
      </w:r>
      <w:r w:rsidRPr="00552A6F">
        <w:rPr>
          <w:rFonts w:ascii="Verdana" w:hAnsi="Verdana" w:cs="Arial"/>
          <w:sz w:val="21"/>
          <w:szCs w:val="21"/>
        </w:rPr>
        <w:t>ustawy Prawo zamówień publicznych umowa może zostać zawarta w terminie 5 dni od przekazania niniejszego zawiadomienia o wynikach przetargu</w:t>
      </w:r>
      <w:r w:rsidR="00551CC9">
        <w:rPr>
          <w:rFonts w:ascii="Verdana" w:hAnsi="Verdana" w:cs="Arial"/>
          <w:sz w:val="21"/>
          <w:szCs w:val="21"/>
        </w:rPr>
        <w:t>, przy czym zgodnie z art. 94 ust. 2 pkt 3) lit. a) Zamawiający może zawrzeć umowę przed upływem tego terminu.</w:t>
      </w:r>
    </w:p>
    <w:p w:rsidR="00A03DAD" w:rsidRPr="00552A6F" w:rsidRDefault="00A03DAD" w:rsidP="00E671C9">
      <w:pPr>
        <w:jc w:val="right"/>
        <w:rPr>
          <w:rFonts w:ascii="Verdana" w:hAnsi="Verdana" w:cs="Arial"/>
          <w:sz w:val="21"/>
          <w:szCs w:val="21"/>
        </w:rPr>
      </w:pPr>
    </w:p>
    <w:p w:rsidR="00F132AC" w:rsidRPr="00552A6F" w:rsidRDefault="00F132AC" w:rsidP="00E671C9">
      <w:pPr>
        <w:jc w:val="right"/>
        <w:rPr>
          <w:rFonts w:ascii="Verdana" w:hAnsi="Verdana" w:cs="Arial"/>
          <w:sz w:val="21"/>
          <w:szCs w:val="21"/>
        </w:rPr>
      </w:pPr>
    </w:p>
    <w:p w:rsidR="00CB14DA" w:rsidRPr="00552A6F" w:rsidRDefault="00CB14DA" w:rsidP="00E671C9">
      <w:pPr>
        <w:jc w:val="right"/>
        <w:rPr>
          <w:rFonts w:ascii="Verdana" w:hAnsi="Verdana" w:cs="Arial"/>
          <w:sz w:val="21"/>
          <w:szCs w:val="21"/>
        </w:rPr>
      </w:pPr>
    </w:p>
    <w:p w:rsidR="00CB14DA" w:rsidRPr="00552A6F" w:rsidRDefault="00CB14DA" w:rsidP="00CB14DA">
      <w:pPr>
        <w:jc w:val="center"/>
        <w:rPr>
          <w:rFonts w:ascii="Verdana" w:hAnsi="Verdana" w:cs="Arial"/>
          <w:b/>
          <w:i/>
          <w:sz w:val="21"/>
          <w:szCs w:val="21"/>
        </w:rPr>
      </w:pPr>
      <w:r w:rsidRPr="00552A6F">
        <w:rPr>
          <w:rFonts w:ascii="Verdana" w:hAnsi="Verdana" w:cs="Arial"/>
          <w:b/>
          <w:i/>
          <w:sz w:val="21"/>
          <w:szCs w:val="21"/>
        </w:rPr>
        <w:t>…………………………………………………………………..</w:t>
      </w:r>
    </w:p>
    <w:p w:rsidR="00CB14DA" w:rsidRPr="00552A6F" w:rsidRDefault="00CB14DA" w:rsidP="00E671C9">
      <w:pPr>
        <w:jc w:val="right"/>
        <w:rPr>
          <w:rFonts w:ascii="Verdana" w:hAnsi="Verdana" w:cs="Arial"/>
          <w:sz w:val="21"/>
          <w:szCs w:val="21"/>
        </w:rPr>
      </w:pPr>
    </w:p>
    <w:p w:rsidR="00175E14" w:rsidRPr="00552A6F" w:rsidRDefault="00CB14DA" w:rsidP="00CB14DA">
      <w:pPr>
        <w:jc w:val="center"/>
        <w:rPr>
          <w:rFonts w:ascii="Verdana" w:hAnsi="Verdana" w:cs="Arial"/>
          <w:b/>
          <w:i/>
          <w:sz w:val="21"/>
          <w:szCs w:val="21"/>
        </w:rPr>
      </w:pPr>
      <w:r w:rsidRPr="00552A6F">
        <w:rPr>
          <w:rFonts w:ascii="Verdana" w:hAnsi="Verdana" w:cs="Arial"/>
          <w:b/>
          <w:i/>
          <w:sz w:val="21"/>
          <w:szCs w:val="21"/>
        </w:rPr>
        <w:t xml:space="preserve">Podpis </w:t>
      </w:r>
      <w:r w:rsidR="00232A8F" w:rsidRPr="00552A6F">
        <w:rPr>
          <w:rFonts w:ascii="Verdana" w:hAnsi="Verdana" w:cs="Arial"/>
          <w:b/>
          <w:i/>
          <w:sz w:val="21"/>
          <w:szCs w:val="21"/>
        </w:rPr>
        <w:t>Kierownika</w:t>
      </w:r>
      <w:r w:rsidR="00A03DAD" w:rsidRPr="00552A6F">
        <w:rPr>
          <w:rFonts w:ascii="Verdana" w:hAnsi="Verdana" w:cs="Arial"/>
          <w:b/>
          <w:i/>
          <w:sz w:val="21"/>
          <w:szCs w:val="21"/>
        </w:rPr>
        <w:t xml:space="preserve"> </w:t>
      </w:r>
      <w:r w:rsidR="00E671C9" w:rsidRPr="00552A6F">
        <w:rPr>
          <w:rFonts w:ascii="Verdana" w:hAnsi="Verdana" w:cs="Arial"/>
          <w:b/>
          <w:i/>
          <w:sz w:val="21"/>
          <w:szCs w:val="21"/>
        </w:rPr>
        <w:t>Zamawiającego</w:t>
      </w:r>
    </w:p>
    <w:sectPr w:rsidR="00175E14" w:rsidRPr="00552A6F" w:rsidSect="00C54F83">
      <w:footnotePr>
        <w:pos w:val="beneathText"/>
      </w:footnotePr>
      <w:pgSz w:w="11905" w:h="16837"/>
      <w:pgMar w:top="709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5C" w:rsidRDefault="004F315C">
      <w:r>
        <w:separator/>
      </w:r>
    </w:p>
  </w:endnote>
  <w:endnote w:type="continuationSeparator" w:id="0">
    <w:p w:rsidR="004F315C" w:rsidRDefault="004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5C" w:rsidRDefault="004F315C">
      <w:r>
        <w:separator/>
      </w:r>
    </w:p>
  </w:footnote>
  <w:footnote w:type="continuationSeparator" w:id="0">
    <w:p w:rsidR="004F315C" w:rsidRDefault="004F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337C"/>
    <w:multiLevelType w:val="hybridMultilevel"/>
    <w:tmpl w:val="AFE2EB3A"/>
    <w:lvl w:ilvl="0" w:tplc="26C6D792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A764430"/>
    <w:multiLevelType w:val="hybridMultilevel"/>
    <w:tmpl w:val="4E2C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31A"/>
    <w:multiLevelType w:val="hybridMultilevel"/>
    <w:tmpl w:val="0D30645A"/>
    <w:lvl w:ilvl="0" w:tplc="345E8C2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DC95C1F"/>
    <w:multiLevelType w:val="hybridMultilevel"/>
    <w:tmpl w:val="A5F8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9"/>
    <w:rsid w:val="0003156A"/>
    <w:rsid w:val="00034AE1"/>
    <w:rsid w:val="00034FCD"/>
    <w:rsid w:val="0004665C"/>
    <w:rsid w:val="00067E0E"/>
    <w:rsid w:val="000B10D1"/>
    <w:rsid w:val="000E30AF"/>
    <w:rsid w:val="000E4BDC"/>
    <w:rsid w:val="0010579D"/>
    <w:rsid w:val="00132AA7"/>
    <w:rsid w:val="00175E14"/>
    <w:rsid w:val="002162E3"/>
    <w:rsid w:val="00232A8F"/>
    <w:rsid w:val="00260DE3"/>
    <w:rsid w:val="002A0268"/>
    <w:rsid w:val="00304313"/>
    <w:rsid w:val="00403D7E"/>
    <w:rsid w:val="004F315C"/>
    <w:rsid w:val="00531E91"/>
    <w:rsid w:val="00537441"/>
    <w:rsid w:val="005464F3"/>
    <w:rsid w:val="00551CC9"/>
    <w:rsid w:val="00552A6F"/>
    <w:rsid w:val="005C216C"/>
    <w:rsid w:val="0064280A"/>
    <w:rsid w:val="006E5605"/>
    <w:rsid w:val="00727FC5"/>
    <w:rsid w:val="007A139E"/>
    <w:rsid w:val="00836886"/>
    <w:rsid w:val="009021CD"/>
    <w:rsid w:val="00930A63"/>
    <w:rsid w:val="00987E51"/>
    <w:rsid w:val="00A03DAD"/>
    <w:rsid w:val="00AD0C21"/>
    <w:rsid w:val="00AD6001"/>
    <w:rsid w:val="00AE3595"/>
    <w:rsid w:val="00B54240"/>
    <w:rsid w:val="00B95BF8"/>
    <w:rsid w:val="00BD496B"/>
    <w:rsid w:val="00C54F83"/>
    <w:rsid w:val="00C62AD3"/>
    <w:rsid w:val="00CB14DA"/>
    <w:rsid w:val="00D35FF3"/>
    <w:rsid w:val="00D70C94"/>
    <w:rsid w:val="00E2767A"/>
    <w:rsid w:val="00E5696F"/>
    <w:rsid w:val="00E671C9"/>
    <w:rsid w:val="00EC702A"/>
    <w:rsid w:val="00F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E6CAD-43F7-4EA4-8429-12DF89E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C9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ection1">
    <w:name w:val="section1"/>
    <w:basedOn w:val="Normalny"/>
    <w:rsid w:val="00403D7E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D35FF3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21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2A8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Broker Ubezpieczeniowy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Wysocki</dc:creator>
  <cp:lastModifiedBy>Ania Borowska</cp:lastModifiedBy>
  <cp:revision>4</cp:revision>
  <cp:lastPrinted>2011-03-07T09:41:00Z</cp:lastPrinted>
  <dcterms:created xsi:type="dcterms:W3CDTF">2013-03-08T12:02:00Z</dcterms:created>
  <dcterms:modified xsi:type="dcterms:W3CDTF">2013-03-08T12:15:00Z</dcterms:modified>
</cp:coreProperties>
</file>